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A7" w:rsidRPr="00F54464" w:rsidRDefault="006D58A7" w:rsidP="006D58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743" w:type="dxa"/>
        <w:tblBorders>
          <w:insideH w:val="single" w:sz="4" w:space="0" w:color="auto"/>
        </w:tblBorders>
        <w:tblLook w:val="01E0"/>
      </w:tblPr>
      <w:tblGrid>
        <w:gridCol w:w="5104"/>
        <w:gridCol w:w="567"/>
        <w:gridCol w:w="4769"/>
      </w:tblGrid>
      <w:tr w:rsidR="00672223" w:rsidRPr="00F1648F" w:rsidTr="00F1648F">
        <w:trPr>
          <w:trHeight w:val="3221"/>
        </w:trPr>
        <w:tc>
          <w:tcPr>
            <w:tcW w:w="5104" w:type="dxa"/>
            <w:shd w:val="clear" w:color="auto" w:fill="auto"/>
          </w:tcPr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505" w:rsidRPr="00F1648F" w:rsidRDefault="00C36547" w:rsidP="00C7250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72223" w:rsidRDefault="00672223" w:rsidP="00F1648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3" w:rsidRDefault="00C36547" w:rsidP="00F1648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72223" w:rsidRDefault="00672223" w:rsidP="00F1648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8FF" w:rsidRPr="00F1648F" w:rsidRDefault="00C36547" w:rsidP="00F1648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3" w:rsidRPr="00F1648F" w:rsidRDefault="001321C3" w:rsidP="00F1648F">
            <w:pPr>
              <w:pStyle w:val="ConsPlusNormal"/>
              <w:widowControl/>
              <w:ind w:left="-108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3" w:rsidRPr="00F1648F" w:rsidRDefault="001321C3" w:rsidP="00EE231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8F">
              <w:rPr>
                <w:rFonts w:ascii="Times New Roman" w:hAnsi="Times New Roman" w:cs="Times New Roman"/>
                <w:sz w:val="28"/>
                <w:szCs w:val="28"/>
              </w:rPr>
              <w:t>« _____ » ____________ 201</w:t>
            </w:r>
            <w:r w:rsidR="00C36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64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8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223" w:rsidRDefault="0067222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72223" w:rsidRDefault="0067222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223" w:rsidRDefault="0067222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«ЦДПО «ПЕРСПЕК</w:t>
            </w:r>
            <w:r w:rsidR="004B1C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ИВА»</w:t>
            </w:r>
          </w:p>
          <w:p w:rsidR="00672223" w:rsidRDefault="0067222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317" w:rsidRDefault="000F3697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672223"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2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1321C3" w:rsidRPr="00EE23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1321C3" w:rsidRPr="00F1648F" w:rsidRDefault="001321C3" w:rsidP="00F164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223" w:rsidRDefault="00672223" w:rsidP="00EE231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3" w:rsidRPr="00F1648F" w:rsidRDefault="001321C3" w:rsidP="00EE231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8F">
              <w:rPr>
                <w:rFonts w:ascii="Times New Roman" w:hAnsi="Times New Roman" w:cs="Times New Roman"/>
                <w:sz w:val="28"/>
                <w:szCs w:val="28"/>
              </w:rPr>
              <w:t>« _____ » ____________ 201</w:t>
            </w:r>
            <w:r w:rsidR="00C36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64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</w:rPr>
      </w:pPr>
    </w:p>
    <w:p w:rsidR="00290B9C" w:rsidRPr="000F694C" w:rsidRDefault="00290B9C">
      <w:pPr>
        <w:pStyle w:val="a3"/>
        <w:rPr>
          <w:rFonts w:ascii="Times New Roman" w:hAnsi="Times New Roman"/>
          <w:sz w:val="32"/>
          <w:szCs w:val="32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0F694C">
        <w:rPr>
          <w:rFonts w:ascii="Times New Roman" w:hAnsi="Times New Roman"/>
          <w:b/>
          <w:bCs/>
          <w:sz w:val="32"/>
          <w:szCs w:val="32"/>
        </w:rPr>
        <w:t>Учебная программа</w:t>
      </w:r>
    </w:p>
    <w:p w:rsidR="00290B9C" w:rsidRPr="000F694C" w:rsidRDefault="00290B9C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3B4273" w:rsidRPr="000F694C" w:rsidRDefault="003B4273" w:rsidP="00D57DF0">
      <w:pPr>
        <w:pStyle w:val="a3"/>
        <w:rPr>
          <w:rFonts w:ascii="Times New Roman" w:hAnsi="Times New Roman"/>
          <w:b/>
          <w:bCs/>
          <w:sz w:val="32"/>
        </w:rPr>
      </w:pPr>
      <w:r w:rsidRPr="000F694C">
        <w:rPr>
          <w:rFonts w:ascii="Times New Roman" w:hAnsi="Times New Roman"/>
          <w:b/>
          <w:bCs/>
          <w:sz w:val="32"/>
        </w:rPr>
        <w:t xml:space="preserve">подготовки лиц в целях изучения правил безопасного </w:t>
      </w:r>
    </w:p>
    <w:p w:rsidR="003B4273" w:rsidRPr="000F694C" w:rsidRDefault="003B4273" w:rsidP="00D57DF0">
      <w:pPr>
        <w:pStyle w:val="a3"/>
        <w:rPr>
          <w:rFonts w:ascii="Times New Roman" w:hAnsi="Times New Roman"/>
          <w:b/>
          <w:bCs/>
          <w:sz w:val="32"/>
        </w:rPr>
      </w:pPr>
      <w:r w:rsidRPr="000F694C">
        <w:rPr>
          <w:rFonts w:ascii="Times New Roman" w:hAnsi="Times New Roman"/>
          <w:b/>
          <w:bCs/>
          <w:sz w:val="32"/>
        </w:rPr>
        <w:t xml:space="preserve">обращения с оружием и приобретения навыков </w:t>
      </w:r>
    </w:p>
    <w:p w:rsidR="00D57DF0" w:rsidRPr="000F694C" w:rsidRDefault="003B4273" w:rsidP="00D57DF0">
      <w:pPr>
        <w:pStyle w:val="a3"/>
        <w:rPr>
          <w:rFonts w:ascii="Times New Roman" w:hAnsi="Times New Roman"/>
          <w:b/>
          <w:bCs/>
          <w:sz w:val="32"/>
        </w:rPr>
      </w:pPr>
      <w:r w:rsidRPr="000F694C">
        <w:rPr>
          <w:rFonts w:ascii="Times New Roman" w:hAnsi="Times New Roman"/>
          <w:b/>
          <w:bCs/>
          <w:sz w:val="32"/>
        </w:rPr>
        <w:t>безопасного обращения с оружием</w:t>
      </w: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 w:rsidP="00D57DF0">
      <w:pPr>
        <w:pStyle w:val="a3"/>
        <w:jc w:val="left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jc w:val="left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290B9C" w:rsidRPr="000F694C" w:rsidRDefault="00290B9C">
      <w:pPr>
        <w:pStyle w:val="a3"/>
        <w:rPr>
          <w:rFonts w:ascii="Times New Roman" w:hAnsi="Times New Roman"/>
          <w:b/>
          <w:bCs/>
          <w:szCs w:val="28"/>
        </w:rPr>
      </w:pPr>
    </w:p>
    <w:p w:rsidR="0052121C" w:rsidRPr="004617AA" w:rsidRDefault="00C36547" w:rsidP="0067222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Тольятти</w:t>
      </w:r>
      <w:r w:rsidR="00290B9C" w:rsidRPr="000F694C">
        <w:rPr>
          <w:rFonts w:ascii="Times New Roman" w:hAnsi="Times New Roman"/>
          <w:b/>
          <w:bCs/>
          <w:sz w:val="32"/>
          <w:szCs w:val="32"/>
        </w:rPr>
        <w:t xml:space="preserve"> - 20</w:t>
      </w:r>
      <w:r w:rsidR="003B4273" w:rsidRPr="000F694C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8</w:t>
      </w:r>
    </w:p>
    <w:p w:rsidR="00290B9C" w:rsidRPr="00090286" w:rsidRDefault="00290B9C">
      <w:pPr>
        <w:pStyle w:val="1"/>
        <w:rPr>
          <w:rFonts w:ascii="Times New Roman" w:hAnsi="Times New Roman"/>
          <w:sz w:val="28"/>
        </w:rPr>
      </w:pPr>
      <w:r w:rsidRPr="00090286">
        <w:rPr>
          <w:rFonts w:ascii="Times New Roman" w:hAnsi="Times New Roman"/>
          <w:sz w:val="28"/>
        </w:rPr>
        <w:lastRenderedPageBreak/>
        <w:t>Пояснительная записка</w:t>
      </w:r>
    </w:p>
    <w:p w:rsidR="0052121C" w:rsidRPr="00090286" w:rsidRDefault="0052121C" w:rsidP="00AA5984">
      <w:pPr>
        <w:pStyle w:val="1"/>
        <w:jc w:val="left"/>
        <w:rPr>
          <w:rFonts w:ascii="Times New Roman" w:hAnsi="Times New Roman"/>
          <w:sz w:val="28"/>
        </w:rPr>
      </w:pPr>
    </w:p>
    <w:p w:rsidR="00290B9C" w:rsidRPr="00090286" w:rsidRDefault="00290B9C">
      <w:pPr>
        <w:pStyle w:val="1"/>
        <w:rPr>
          <w:rFonts w:ascii="Times New Roman" w:hAnsi="Times New Roman"/>
          <w:sz w:val="28"/>
        </w:rPr>
      </w:pPr>
      <w:r w:rsidRPr="00090286">
        <w:rPr>
          <w:rFonts w:ascii="Times New Roman" w:hAnsi="Times New Roman"/>
          <w:sz w:val="28"/>
        </w:rPr>
        <w:t>ОБЩИЕ ПОЛОЖЕНИЯ</w:t>
      </w:r>
    </w:p>
    <w:p w:rsidR="0052121C" w:rsidRPr="00090286" w:rsidRDefault="0052121C" w:rsidP="0052121C"/>
    <w:p w:rsidR="00290B9C" w:rsidRPr="00090286" w:rsidRDefault="00290B9C" w:rsidP="00A27C6F">
      <w:pPr>
        <w:pStyle w:val="20"/>
        <w:ind w:firstLine="709"/>
      </w:pPr>
      <w:r w:rsidRPr="00090286">
        <w:t>Программа предназначена для осуществления образовательной де</w:t>
      </w:r>
      <w:r w:rsidRPr="00090286">
        <w:t>я</w:t>
      </w:r>
      <w:r w:rsidRPr="00090286">
        <w:t xml:space="preserve">тельности по </w:t>
      </w:r>
      <w:r w:rsidR="00F30D77" w:rsidRPr="00090286">
        <w:t>подготовке лиц в целях изучения правил безопасного обращ</w:t>
      </w:r>
      <w:r w:rsidR="00F30D77" w:rsidRPr="00090286">
        <w:t>е</w:t>
      </w:r>
      <w:r w:rsidR="00F30D77" w:rsidRPr="00090286">
        <w:t>ния с оружием и приобретения навыков безопасного обращения с оружием</w:t>
      </w:r>
      <w:r w:rsidRPr="00090286">
        <w:t>.</w:t>
      </w:r>
    </w:p>
    <w:p w:rsidR="00870906" w:rsidRPr="00C839BF" w:rsidRDefault="00870906" w:rsidP="00A27C6F">
      <w:pPr>
        <w:pStyle w:val="20"/>
        <w:ind w:firstLine="709"/>
        <w:rPr>
          <w:color w:val="FF0000"/>
          <w:szCs w:val="28"/>
        </w:rPr>
      </w:pPr>
      <w:r>
        <w:t>Подготовка</w:t>
      </w:r>
      <w:r w:rsidRPr="00090286">
        <w:t xml:space="preserve"> лиц в целях изучения правил безопасного обращения с оружием и приобретения навыков безопасного обращения с оружием</w:t>
      </w:r>
      <w:r>
        <w:rPr>
          <w:szCs w:val="28"/>
        </w:rPr>
        <w:t xml:space="preserve"> реал</w:t>
      </w:r>
      <w:r>
        <w:rPr>
          <w:szCs w:val="28"/>
        </w:rPr>
        <w:t>и</w:t>
      </w:r>
      <w:r>
        <w:rPr>
          <w:szCs w:val="28"/>
        </w:rPr>
        <w:t>зуется в</w:t>
      </w:r>
      <w:r w:rsidR="00C839BF">
        <w:rPr>
          <w:color w:val="FF0000"/>
          <w:szCs w:val="28"/>
        </w:rPr>
        <w:t xml:space="preserve"> </w:t>
      </w:r>
      <w:r w:rsidR="00533241">
        <w:rPr>
          <w:szCs w:val="28"/>
        </w:rPr>
        <w:t>Частном</w:t>
      </w:r>
      <w:r w:rsidR="00A27C6F" w:rsidRPr="00A27C6F">
        <w:rPr>
          <w:szCs w:val="28"/>
        </w:rPr>
        <w:t xml:space="preserve"> образовательном учреждении </w:t>
      </w:r>
      <w:r w:rsidR="00533241">
        <w:rPr>
          <w:szCs w:val="28"/>
        </w:rPr>
        <w:t xml:space="preserve">«Центре </w:t>
      </w:r>
      <w:r w:rsidR="00A27C6F" w:rsidRPr="00A27C6F">
        <w:rPr>
          <w:szCs w:val="28"/>
        </w:rPr>
        <w:t>дополнительного профессионального образования «</w:t>
      </w:r>
      <w:r w:rsidR="00533241">
        <w:rPr>
          <w:szCs w:val="28"/>
        </w:rPr>
        <w:t>ПЕРСПЕКТИВА</w:t>
      </w:r>
      <w:r w:rsidR="00A27C6F" w:rsidRPr="00A27C6F">
        <w:rPr>
          <w:szCs w:val="28"/>
        </w:rPr>
        <w:t>»</w:t>
      </w:r>
      <w:r w:rsidR="00C839BF">
        <w:rPr>
          <w:color w:val="FF0000"/>
          <w:szCs w:val="28"/>
        </w:rPr>
        <w:t xml:space="preserve"> </w:t>
      </w:r>
      <w:r w:rsidR="00C839BF" w:rsidRPr="00C839BF">
        <w:rPr>
          <w:szCs w:val="28"/>
        </w:rPr>
        <w:t>(</w:t>
      </w:r>
      <w:r>
        <w:rPr>
          <w:szCs w:val="28"/>
        </w:rPr>
        <w:t xml:space="preserve">далее </w:t>
      </w:r>
      <w:r w:rsidR="00104F3A">
        <w:rPr>
          <w:szCs w:val="28"/>
        </w:rPr>
        <w:t>-</w:t>
      </w:r>
      <w:r>
        <w:rPr>
          <w:szCs w:val="28"/>
        </w:rPr>
        <w:t xml:space="preserve"> организация) на базе настоящей Программы.</w:t>
      </w:r>
    </w:p>
    <w:p w:rsidR="00BD3235" w:rsidRPr="00090286" w:rsidRDefault="00BD3235">
      <w:pPr>
        <w:pStyle w:val="20"/>
        <w:ind w:firstLine="709"/>
      </w:pPr>
      <w:r w:rsidRPr="00090286">
        <w:rPr>
          <w:szCs w:val="28"/>
        </w:rPr>
        <w:t>Базовый уровень образования лиц, проходящих подготовку по пр</w:t>
      </w:r>
      <w:r w:rsidRPr="00090286">
        <w:rPr>
          <w:szCs w:val="28"/>
        </w:rPr>
        <w:t>о</w:t>
      </w:r>
      <w:r w:rsidRPr="00090286">
        <w:rPr>
          <w:szCs w:val="28"/>
        </w:rPr>
        <w:t>грамме</w:t>
      </w:r>
      <w:r w:rsidR="00314B09">
        <w:rPr>
          <w:szCs w:val="28"/>
        </w:rPr>
        <w:t>,</w:t>
      </w:r>
      <w:r w:rsidRPr="00090286">
        <w:rPr>
          <w:szCs w:val="28"/>
        </w:rPr>
        <w:t xml:space="preserve"> нормативно не регламентирован. Общая трудоемкость программы составляет не менее 6 академических часов</w:t>
      </w:r>
      <w:r w:rsidRPr="00090286">
        <w:rPr>
          <w:rStyle w:val="a9"/>
          <w:szCs w:val="28"/>
        </w:rPr>
        <w:footnoteReference w:customMarkFollows="1" w:id="1"/>
        <w:sym w:font="Symbol" w:char="F02A"/>
      </w:r>
      <w:r w:rsidRPr="00090286">
        <w:rPr>
          <w:szCs w:val="28"/>
        </w:rPr>
        <w:t>.</w:t>
      </w:r>
    </w:p>
    <w:p w:rsidR="00F30D77" w:rsidRPr="00090286" w:rsidRDefault="00F30D77" w:rsidP="00F30D77">
      <w:pPr>
        <w:pStyle w:val="1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090286">
        <w:rPr>
          <w:rFonts w:ascii="Times New Roman" w:hAnsi="Times New Roman"/>
          <w:b w:val="0"/>
          <w:sz w:val="28"/>
        </w:rPr>
        <w:t>Программа</w:t>
      </w:r>
      <w:r w:rsidR="0052121C" w:rsidRPr="00090286">
        <w:rPr>
          <w:rFonts w:ascii="Times New Roman" w:hAnsi="Times New Roman"/>
          <w:b w:val="0"/>
          <w:sz w:val="28"/>
        </w:rPr>
        <w:t xml:space="preserve"> имеет основной целью подготовку к безопасному обращ</w:t>
      </w:r>
      <w:r w:rsidR="0052121C" w:rsidRPr="00090286">
        <w:rPr>
          <w:rFonts w:ascii="Times New Roman" w:hAnsi="Times New Roman"/>
          <w:b w:val="0"/>
          <w:sz w:val="28"/>
        </w:rPr>
        <w:t>е</w:t>
      </w:r>
      <w:r w:rsidR="0052121C" w:rsidRPr="00090286">
        <w:rPr>
          <w:rFonts w:ascii="Times New Roman" w:hAnsi="Times New Roman"/>
          <w:b w:val="0"/>
          <w:sz w:val="28"/>
        </w:rPr>
        <w:t>нию с оружием</w:t>
      </w:r>
      <w:r w:rsidRPr="00090286">
        <w:rPr>
          <w:rFonts w:ascii="Times New Roman" w:hAnsi="Times New Roman"/>
          <w:b w:val="0"/>
          <w:sz w:val="28"/>
        </w:rPr>
        <w:t xml:space="preserve"> граждан</w:t>
      </w:r>
      <w:r w:rsidR="0052121C" w:rsidRPr="00090286">
        <w:rPr>
          <w:rFonts w:ascii="Times New Roman" w:hAnsi="Times New Roman"/>
          <w:b w:val="0"/>
          <w:sz w:val="28"/>
        </w:rPr>
        <w:t xml:space="preserve">, </w:t>
      </w:r>
      <w:r w:rsidRPr="00090286">
        <w:rPr>
          <w:rFonts w:ascii="Times New Roman" w:hAnsi="Times New Roman"/>
          <w:b w:val="0"/>
          <w:bCs/>
          <w:sz w:val="28"/>
          <w:szCs w:val="28"/>
        </w:rPr>
        <w:t>впервые приобретающие гражданское огнестрел</w:t>
      </w:r>
      <w:r w:rsidRPr="00090286">
        <w:rPr>
          <w:rFonts w:ascii="Times New Roman" w:hAnsi="Times New Roman"/>
          <w:b w:val="0"/>
          <w:bCs/>
          <w:sz w:val="28"/>
          <w:szCs w:val="28"/>
        </w:rPr>
        <w:t>ь</w:t>
      </w:r>
      <w:r w:rsidRPr="00090286">
        <w:rPr>
          <w:rFonts w:ascii="Times New Roman" w:hAnsi="Times New Roman"/>
          <w:b w:val="0"/>
          <w:bCs/>
          <w:sz w:val="28"/>
          <w:szCs w:val="28"/>
        </w:rPr>
        <w:t>ное оружие, гражданское огнестрельное оружие ограниченного поражения, газовые пистолеты, револьверы или охотничье пневматическое оружие</w:t>
      </w:r>
      <w:r w:rsidRPr="00090286">
        <w:rPr>
          <w:rFonts w:ascii="Times New Roman" w:hAnsi="Times New Roman"/>
          <w:b w:val="0"/>
          <w:sz w:val="28"/>
        </w:rPr>
        <w:t xml:space="preserve"> </w:t>
      </w:r>
      <w:r w:rsidR="003F56EE" w:rsidRPr="00090286">
        <w:rPr>
          <w:rFonts w:ascii="Times New Roman" w:hAnsi="Times New Roman"/>
          <w:b w:val="0"/>
          <w:sz w:val="28"/>
        </w:rPr>
        <w:t>(</w:t>
      </w:r>
      <w:r w:rsidRPr="00090286">
        <w:rPr>
          <w:rFonts w:ascii="Times New Roman" w:hAnsi="Times New Roman"/>
          <w:b w:val="0"/>
          <w:sz w:val="28"/>
        </w:rPr>
        <w:t>в с</w:t>
      </w:r>
      <w:r w:rsidRPr="00090286">
        <w:rPr>
          <w:rFonts w:ascii="Times New Roman" w:hAnsi="Times New Roman"/>
          <w:b w:val="0"/>
          <w:sz w:val="28"/>
        </w:rPr>
        <w:t>о</w:t>
      </w:r>
      <w:r w:rsidRPr="00090286">
        <w:rPr>
          <w:rFonts w:ascii="Times New Roman" w:hAnsi="Times New Roman"/>
          <w:b w:val="0"/>
          <w:sz w:val="28"/>
        </w:rPr>
        <w:t>ответствии со ст</w:t>
      </w:r>
      <w:r w:rsidR="004617AA" w:rsidRPr="00090286">
        <w:rPr>
          <w:rFonts w:ascii="Times New Roman" w:hAnsi="Times New Roman"/>
          <w:b w:val="0"/>
          <w:sz w:val="28"/>
        </w:rPr>
        <w:t>атьей</w:t>
      </w:r>
      <w:r w:rsidRPr="00090286">
        <w:rPr>
          <w:rFonts w:ascii="Times New Roman" w:hAnsi="Times New Roman"/>
          <w:b w:val="0"/>
          <w:sz w:val="28"/>
        </w:rPr>
        <w:t xml:space="preserve"> 13</w:t>
      </w:r>
      <w:r w:rsidR="004617AA" w:rsidRPr="00090286">
        <w:rPr>
          <w:rFonts w:ascii="Times New Roman" w:hAnsi="Times New Roman"/>
          <w:b w:val="0"/>
          <w:sz w:val="28"/>
        </w:rPr>
        <w:t xml:space="preserve"> </w:t>
      </w:r>
      <w:r w:rsidR="003F56EE" w:rsidRPr="00090286">
        <w:rPr>
          <w:rFonts w:ascii="Times New Roman" w:hAnsi="Times New Roman"/>
          <w:b w:val="0"/>
          <w:sz w:val="28"/>
        </w:rPr>
        <w:t>Федерального закона «Об оружии»)</w:t>
      </w:r>
      <w:r w:rsidRPr="00090286">
        <w:rPr>
          <w:rFonts w:ascii="Times New Roman" w:hAnsi="Times New Roman"/>
          <w:b w:val="0"/>
          <w:sz w:val="28"/>
        </w:rPr>
        <w:t>.</w:t>
      </w:r>
      <w:proofErr w:type="gramEnd"/>
    </w:p>
    <w:p w:rsidR="003F56EE" w:rsidRPr="004118D4" w:rsidRDefault="00C81773" w:rsidP="003F56EE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090286">
        <w:rPr>
          <w:bCs/>
          <w:sz w:val="28"/>
          <w:szCs w:val="28"/>
        </w:rPr>
        <w:t>Подготовку</w:t>
      </w:r>
      <w:r w:rsidR="003F56EE" w:rsidRPr="00090286">
        <w:rPr>
          <w:bCs/>
          <w:sz w:val="28"/>
          <w:szCs w:val="28"/>
        </w:rPr>
        <w:t xml:space="preserve"> по </w:t>
      </w:r>
      <w:r w:rsidR="00026150" w:rsidRPr="00090286">
        <w:rPr>
          <w:bCs/>
          <w:sz w:val="28"/>
          <w:szCs w:val="28"/>
        </w:rPr>
        <w:t xml:space="preserve">данной </w:t>
      </w:r>
      <w:r w:rsidR="003F56EE" w:rsidRPr="00090286">
        <w:rPr>
          <w:bCs/>
          <w:sz w:val="28"/>
          <w:szCs w:val="28"/>
        </w:rPr>
        <w:t>Программе не обязаны проходить граждане, имеющие разрешение на хранение или хранение и ношение огнестрельного оружия; граждане, проходящие службу в государственных военизированных организациях</w:t>
      </w:r>
      <w:r w:rsidR="003F56EE" w:rsidRPr="00090286">
        <w:rPr>
          <w:rStyle w:val="a9"/>
          <w:bCs/>
          <w:sz w:val="28"/>
          <w:szCs w:val="28"/>
        </w:rPr>
        <w:footnoteReference w:customMarkFollows="1" w:id="2"/>
        <w:sym w:font="Symbol" w:char="F02A"/>
      </w:r>
      <w:r w:rsidR="003F56EE" w:rsidRPr="00090286">
        <w:rPr>
          <w:bCs/>
          <w:sz w:val="28"/>
          <w:szCs w:val="28"/>
        </w:rPr>
        <w:t xml:space="preserve"> и имеющие воински</w:t>
      </w:r>
      <w:r w:rsidR="003F56EE" w:rsidRPr="004118D4">
        <w:rPr>
          <w:bCs/>
          <w:sz w:val="28"/>
          <w:szCs w:val="28"/>
        </w:rPr>
        <w:t xml:space="preserve">е звания либо специальные звания или </w:t>
      </w:r>
      <w:r w:rsidR="003F56EE" w:rsidRPr="004118D4">
        <w:rPr>
          <w:bCs/>
          <w:sz w:val="28"/>
          <w:szCs w:val="28"/>
        </w:rPr>
        <w:lastRenderedPageBreak/>
        <w:t>классные чины; граждане, уволенных из этих организаций с правом на пе</w:t>
      </w:r>
      <w:r w:rsidR="003F56EE" w:rsidRPr="004118D4">
        <w:rPr>
          <w:bCs/>
          <w:sz w:val="28"/>
          <w:szCs w:val="28"/>
        </w:rPr>
        <w:t>н</w:t>
      </w:r>
      <w:r w:rsidR="003F56EE" w:rsidRPr="004118D4">
        <w:rPr>
          <w:bCs/>
          <w:sz w:val="28"/>
          <w:szCs w:val="28"/>
        </w:rPr>
        <w:t>сию.</w:t>
      </w:r>
    </w:p>
    <w:p w:rsidR="0037138B" w:rsidRPr="004118D4" w:rsidRDefault="0037138B" w:rsidP="0037138B">
      <w:pPr>
        <w:ind w:firstLine="709"/>
        <w:jc w:val="both"/>
        <w:rPr>
          <w:sz w:val="28"/>
        </w:rPr>
      </w:pPr>
      <w:r w:rsidRPr="004118D4">
        <w:rPr>
          <w:sz w:val="28"/>
        </w:rPr>
        <w:t xml:space="preserve">Формы и методы проведения учебных занятий определяются </w:t>
      </w:r>
      <w:r w:rsidR="000D5FE2" w:rsidRPr="004118D4">
        <w:rPr>
          <w:sz w:val="28"/>
        </w:rPr>
        <w:t>инстру</w:t>
      </w:r>
      <w:r w:rsidR="000D5FE2" w:rsidRPr="004118D4">
        <w:rPr>
          <w:sz w:val="28"/>
        </w:rPr>
        <w:t>к</w:t>
      </w:r>
      <w:r w:rsidR="000D5FE2" w:rsidRPr="004118D4">
        <w:rPr>
          <w:sz w:val="28"/>
        </w:rPr>
        <w:t>торско-</w:t>
      </w:r>
      <w:r w:rsidRPr="004118D4">
        <w:rPr>
          <w:sz w:val="28"/>
        </w:rPr>
        <w:t xml:space="preserve">преподавательским составом с учетом содержания тематики учебных курсов, </w:t>
      </w:r>
      <w:r w:rsidR="00314B09" w:rsidRPr="004118D4">
        <w:rPr>
          <w:sz w:val="28"/>
        </w:rPr>
        <w:t>имеющейся</w:t>
      </w:r>
      <w:r w:rsidRPr="004118D4">
        <w:rPr>
          <w:sz w:val="28"/>
        </w:rPr>
        <w:t xml:space="preserve"> учебно-материальной базы и уровня подготовленности слушателей.     </w:t>
      </w:r>
    </w:p>
    <w:p w:rsidR="00314B09" w:rsidRPr="004118D4" w:rsidRDefault="0037138B" w:rsidP="00314B09">
      <w:pPr>
        <w:ind w:firstLine="708"/>
        <w:jc w:val="both"/>
        <w:rPr>
          <w:sz w:val="28"/>
        </w:rPr>
      </w:pPr>
      <w:r w:rsidRPr="004118D4">
        <w:rPr>
          <w:sz w:val="28"/>
        </w:rPr>
        <w:t xml:space="preserve">В процессе обучения преподавательский состав </w:t>
      </w:r>
      <w:r w:rsidR="004321EB" w:rsidRPr="004118D4">
        <w:rPr>
          <w:sz w:val="28"/>
        </w:rPr>
        <w:t>вносит</w:t>
      </w:r>
      <w:r w:rsidRPr="004118D4">
        <w:rPr>
          <w:sz w:val="28"/>
        </w:rPr>
        <w:t xml:space="preserve"> </w:t>
      </w:r>
      <w:r w:rsidR="004321EB" w:rsidRPr="004118D4">
        <w:rPr>
          <w:sz w:val="28"/>
        </w:rPr>
        <w:t xml:space="preserve">необходимые </w:t>
      </w:r>
      <w:r w:rsidRPr="004118D4">
        <w:rPr>
          <w:sz w:val="28"/>
        </w:rPr>
        <w:t xml:space="preserve">коррективы в </w:t>
      </w:r>
      <w:r w:rsidR="00314B09" w:rsidRPr="004118D4">
        <w:rPr>
          <w:sz w:val="28"/>
        </w:rPr>
        <w:t>содержание подготовки, связанные с изменениями и дополн</w:t>
      </w:r>
      <w:r w:rsidR="00314B09" w:rsidRPr="004118D4">
        <w:rPr>
          <w:sz w:val="28"/>
        </w:rPr>
        <w:t>е</w:t>
      </w:r>
      <w:r w:rsidR="00314B09" w:rsidRPr="004118D4">
        <w:rPr>
          <w:sz w:val="28"/>
        </w:rPr>
        <w:t xml:space="preserve">ниями в законодательстве Российской Федерации, </w:t>
      </w:r>
      <w:r w:rsidR="004321EB" w:rsidRPr="004118D4">
        <w:rPr>
          <w:sz w:val="28"/>
        </w:rPr>
        <w:t>без внесения обязательных изменений н</w:t>
      </w:r>
      <w:r w:rsidR="00A54079" w:rsidRPr="004118D4">
        <w:rPr>
          <w:sz w:val="28"/>
        </w:rPr>
        <w:t>епосредственно в те</w:t>
      </w:r>
      <w:proofErr w:type="gramStart"/>
      <w:r w:rsidR="00A54079" w:rsidRPr="004118D4">
        <w:rPr>
          <w:sz w:val="28"/>
        </w:rPr>
        <w:t>кст П</w:t>
      </w:r>
      <w:r w:rsidR="00314B09" w:rsidRPr="004118D4">
        <w:rPr>
          <w:sz w:val="28"/>
        </w:rPr>
        <w:t>р</w:t>
      </w:r>
      <w:proofErr w:type="gramEnd"/>
      <w:r w:rsidR="00314B09" w:rsidRPr="004118D4">
        <w:rPr>
          <w:sz w:val="28"/>
        </w:rPr>
        <w:t>ограммы</w:t>
      </w:r>
      <w:r w:rsidRPr="004118D4">
        <w:rPr>
          <w:sz w:val="28"/>
        </w:rPr>
        <w:t xml:space="preserve">, </w:t>
      </w:r>
      <w:r w:rsidR="004321EB" w:rsidRPr="004118D4">
        <w:rPr>
          <w:sz w:val="28"/>
        </w:rPr>
        <w:t>использует</w:t>
      </w:r>
      <w:r w:rsidRPr="004118D4">
        <w:rPr>
          <w:sz w:val="28"/>
        </w:rPr>
        <w:t xml:space="preserve"> современ</w:t>
      </w:r>
      <w:r w:rsidR="004321EB" w:rsidRPr="004118D4">
        <w:rPr>
          <w:sz w:val="28"/>
        </w:rPr>
        <w:t>ные</w:t>
      </w:r>
      <w:r w:rsidRPr="004118D4">
        <w:rPr>
          <w:sz w:val="28"/>
        </w:rPr>
        <w:t xml:space="preserve"> форм</w:t>
      </w:r>
      <w:r w:rsidR="004321EB" w:rsidRPr="004118D4">
        <w:rPr>
          <w:sz w:val="28"/>
        </w:rPr>
        <w:t>ы</w:t>
      </w:r>
      <w:r w:rsidRPr="004118D4">
        <w:rPr>
          <w:sz w:val="28"/>
        </w:rPr>
        <w:t xml:space="preserve"> и мето</w:t>
      </w:r>
      <w:r w:rsidR="004321EB" w:rsidRPr="004118D4">
        <w:rPr>
          <w:sz w:val="28"/>
        </w:rPr>
        <w:t>ды</w:t>
      </w:r>
      <w:r w:rsidRPr="004118D4">
        <w:rPr>
          <w:sz w:val="28"/>
        </w:rPr>
        <w:t xml:space="preserve"> обучения.</w:t>
      </w:r>
    </w:p>
    <w:p w:rsidR="00B52F2B" w:rsidRPr="004118D4" w:rsidRDefault="00B52F2B" w:rsidP="00B52F2B">
      <w:pPr>
        <w:ind w:firstLine="708"/>
        <w:jc w:val="both"/>
        <w:rPr>
          <w:sz w:val="28"/>
        </w:rPr>
      </w:pPr>
      <w:r w:rsidRPr="004118D4">
        <w:rPr>
          <w:sz w:val="28"/>
        </w:rPr>
        <w:t>Перед проведением занятий с оружием для обучаемых проводится об</w:t>
      </w:r>
      <w:r w:rsidRPr="004118D4">
        <w:rPr>
          <w:sz w:val="28"/>
        </w:rPr>
        <w:t>я</w:t>
      </w:r>
      <w:r w:rsidRPr="004118D4">
        <w:rPr>
          <w:sz w:val="28"/>
        </w:rPr>
        <w:t>зательный инструктаж по соблюдению мер безопасности, а во время пров</w:t>
      </w:r>
      <w:r w:rsidRPr="004118D4">
        <w:rPr>
          <w:sz w:val="28"/>
        </w:rPr>
        <w:t>е</w:t>
      </w:r>
      <w:r w:rsidRPr="004118D4">
        <w:rPr>
          <w:sz w:val="28"/>
        </w:rPr>
        <w:t xml:space="preserve">дения практических занятий принимаются </w:t>
      </w:r>
      <w:r w:rsidR="0085179B" w:rsidRPr="004118D4">
        <w:rPr>
          <w:sz w:val="28"/>
        </w:rPr>
        <w:t xml:space="preserve">все </w:t>
      </w:r>
      <w:r w:rsidRPr="004118D4">
        <w:rPr>
          <w:sz w:val="28"/>
        </w:rPr>
        <w:t>необходимые меры по пред</w:t>
      </w:r>
      <w:r w:rsidRPr="004118D4">
        <w:rPr>
          <w:sz w:val="28"/>
        </w:rPr>
        <w:t>у</w:t>
      </w:r>
      <w:r w:rsidRPr="004118D4">
        <w:rPr>
          <w:sz w:val="28"/>
        </w:rPr>
        <w:t>преждению несчастных случаев.</w:t>
      </w:r>
    </w:p>
    <w:p w:rsidR="0052121C" w:rsidRPr="004118D4" w:rsidRDefault="0052121C" w:rsidP="00F30D77">
      <w:pPr>
        <w:pStyle w:val="1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4118D4">
        <w:rPr>
          <w:rFonts w:ascii="Times New Roman" w:hAnsi="Times New Roman"/>
          <w:b w:val="0"/>
          <w:sz w:val="28"/>
        </w:rPr>
        <w:t>В процессе реализации программы педагогический состав опирается на Закон РФ «Об образовании» № 3266-1 от 10.07.1992 г., Постановление Пр</w:t>
      </w:r>
      <w:r w:rsidRPr="004118D4">
        <w:rPr>
          <w:rFonts w:ascii="Times New Roman" w:hAnsi="Times New Roman"/>
          <w:b w:val="0"/>
          <w:sz w:val="28"/>
        </w:rPr>
        <w:t>а</w:t>
      </w:r>
      <w:r w:rsidRPr="004118D4">
        <w:rPr>
          <w:rFonts w:ascii="Times New Roman" w:hAnsi="Times New Roman"/>
          <w:b w:val="0"/>
          <w:sz w:val="28"/>
        </w:rPr>
        <w:t>вительства РФ «Об утверждении Положения о лицензировании образов</w:t>
      </w:r>
      <w:r w:rsidRPr="004118D4">
        <w:rPr>
          <w:rFonts w:ascii="Times New Roman" w:hAnsi="Times New Roman"/>
          <w:b w:val="0"/>
          <w:sz w:val="28"/>
        </w:rPr>
        <w:t>а</w:t>
      </w:r>
      <w:r w:rsidRPr="004118D4">
        <w:rPr>
          <w:rFonts w:ascii="Times New Roman" w:hAnsi="Times New Roman"/>
          <w:b w:val="0"/>
          <w:sz w:val="28"/>
        </w:rPr>
        <w:t>тельн</w:t>
      </w:r>
      <w:r w:rsidR="003A4E7D" w:rsidRPr="004118D4">
        <w:rPr>
          <w:rFonts w:ascii="Times New Roman" w:hAnsi="Times New Roman"/>
          <w:b w:val="0"/>
          <w:sz w:val="28"/>
        </w:rPr>
        <w:t xml:space="preserve">ой деятельности» № </w:t>
      </w:r>
      <w:r w:rsidR="00E82AA4" w:rsidRPr="004118D4">
        <w:rPr>
          <w:rFonts w:ascii="Times New Roman" w:hAnsi="Times New Roman"/>
          <w:b w:val="0"/>
          <w:sz w:val="28"/>
        </w:rPr>
        <w:t>174</w:t>
      </w:r>
      <w:r w:rsidR="003A4E7D" w:rsidRPr="004118D4">
        <w:rPr>
          <w:rFonts w:ascii="Times New Roman" w:hAnsi="Times New Roman"/>
          <w:b w:val="0"/>
          <w:sz w:val="28"/>
        </w:rPr>
        <w:t xml:space="preserve"> от </w:t>
      </w:r>
      <w:r w:rsidR="001D7469" w:rsidRPr="004118D4">
        <w:rPr>
          <w:rFonts w:ascii="Times New Roman" w:hAnsi="Times New Roman"/>
          <w:b w:val="0"/>
          <w:sz w:val="28"/>
        </w:rPr>
        <w:t>16.03.2011</w:t>
      </w:r>
      <w:r w:rsidRPr="004118D4">
        <w:rPr>
          <w:rFonts w:ascii="Times New Roman" w:hAnsi="Times New Roman"/>
          <w:b w:val="0"/>
          <w:sz w:val="28"/>
        </w:rPr>
        <w:t xml:space="preserve"> г., </w:t>
      </w:r>
      <w:r w:rsidR="00E82AA4" w:rsidRPr="004118D4">
        <w:rPr>
          <w:rFonts w:ascii="Times New Roman" w:hAnsi="Times New Roman"/>
          <w:b w:val="0"/>
          <w:sz w:val="28"/>
        </w:rPr>
        <w:t>Федеральный закон «Об ор</w:t>
      </w:r>
      <w:r w:rsidR="00E82AA4" w:rsidRPr="004118D4">
        <w:rPr>
          <w:rFonts w:ascii="Times New Roman" w:hAnsi="Times New Roman"/>
          <w:b w:val="0"/>
          <w:sz w:val="28"/>
        </w:rPr>
        <w:t>у</w:t>
      </w:r>
      <w:r w:rsidR="00E82AA4" w:rsidRPr="004118D4">
        <w:rPr>
          <w:rFonts w:ascii="Times New Roman" w:hAnsi="Times New Roman"/>
          <w:b w:val="0"/>
          <w:sz w:val="28"/>
        </w:rPr>
        <w:t xml:space="preserve">жии» № </w:t>
      </w:r>
      <w:r w:rsidR="001D7469" w:rsidRPr="004118D4">
        <w:rPr>
          <w:rFonts w:ascii="Times New Roman" w:hAnsi="Times New Roman"/>
          <w:b w:val="0"/>
          <w:sz w:val="28"/>
        </w:rPr>
        <w:t xml:space="preserve">150-ФЗ </w:t>
      </w:r>
      <w:r w:rsidR="00E82AA4" w:rsidRPr="004118D4">
        <w:rPr>
          <w:rFonts w:ascii="Times New Roman" w:hAnsi="Times New Roman"/>
          <w:b w:val="0"/>
          <w:sz w:val="28"/>
        </w:rPr>
        <w:t xml:space="preserve">от </w:t>
      </w:r>
      <w:r w:rsidR="001D7469" w:rsidRPr="004118D4">
        <w:rPr>
          <w:rFonts w:ascii="Times New Roman" w:hAnsi="Times New Roman"/>
          <w:b w:val="0"/>
          <w:sz w:val="28"/>
        </w:rPr>
        <w:t>13.12.1996 г.</w:t>
      </w:r>
      <w:r w:rsidR="00E82AA4" w:rsidRPr="004118D4">
        <w:rPr>
          <w:rFonts w:ascii="Times New Roman" w:hAnsi="Times New Roman"/>
          <w:b w:val="0"/>
          <w:sz w:val="28"/>
        </w:rPr>
        <w:t>, Постановление Правительства РФ «</w:t>
      </w:r>
      <w:r w:rsidR="001D7469" w:rsidRPr="004118D4">
        <w:rPr>
          <w:rFonts w:ascii="Times New Roman" w:hAnsi="Times New Roman"/>
          <w:b w:val="0"/>
          <w:sz w:val="28"/>
        </w:rPr>
        <w:t>О мерах по регулированию оборота гражданского и служебного оружия и патронов к нему на территории Российской Федерации</w:t>
      </w:r>
      <w:r w:rsidR="00E82AA4" w:rsidRPr="004118D4">
        <w:rPr>
          <w:rFonts w:ascii="Times New Roman" w:hAnsi="Times New Roman"/>
          <w:b w:val="0"/>
          <w:sz w:val="28"/>
        </w:rPr>
        <w:t>» № 814 от</w:t>
      </w:r>
      <w:proofErr w:type="gramEnd"/>
      <w:r w:rsidR="00E82AA4" w:rsidRPr="004118D4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1D7469" w:rsidRPr="004118D4">
        <w:rPr>
          <w:rFonts w:ascii="Times New Roman" w:hAnsi="Times New Roman"/>
          <w:b w:val="0"/>
          <w:sz w:val="28"/>
        </w:rPr>
        <w:t>21.07.1998 г.</w:t>
      </w:r>
      <w:r w:rsidR="00E82AA4" w:rsidRPr="004118D4">
        <w:rPr>
          <w:rFonts w:ascii="Times New Roman" w:hAnsi="Times New Roman"/>
          <w:b w:val="0"/>
          <w:sz w:val="28"/>
        </w:rPr>
        <w:t>, Пост</w:t>
      </w:r>
      <w:r w:rsidR="00E82AA4" w:rsidRPr="004118D4">
        <w:rPr>
          <w:rFonts w:ascii="Times New Roman" w:hAnsi="Times New Roman"/>
          <w:b w:val="0"/>
          <w:sz w:val="28"/>
        </w:rPr>
        <w:t>а</w:t>
      </w:r>
      <w:r w:rsidR="00E82AA4" w:rsidRPr="004118D4">
        <w:rPr>
          <w:rFonts w:ascii="Times New Roman" w:hAnsi="Times New Roman"/>
          <w:b w:val="0"/>
          <w:sz w:val="28"/>
        </w:rPr>
        <w:t>новление Правите</w:t>
      </w:r>
      <w:r w:rsidR="004A2A9A" w:rsidRPr="004118D4">
        <w:rPr>
          <w:rFonts w:ascii="Times New Roman" w:hAnsi="Times New Roman"/>
          <w:b w:val="0"/>
          <w:sz w:val="28"/>
        </w:rPr>
        <w:t>льства РФ «Об утверждении перечня организаций, име</w:t>
      </w:r>
      <w:r w:rsidR="004A2A9A" w:rsidRPr="004118D4">
        <w:rPr>
          <w:rFonts w:ascii="Times New Roman" w:hAnsi="Times New Roman"/>
          <w:b w:val="0"/>
          <w:sz w:val="28"/>
        </w:rPr>
        <w:t>ю</w:t>
      </w:r>
      <w:r w:rsidR="004A2A9A" w:rsidRPr="004118D4">
        <w:rPr>
          <w:rFonts w:ascii="Times New Roman" w:hAnsi="Times New Roman"/>
          <w:b w:val="0"/>
          <w:sz w:val="28"/>
        </w:rPr>
        <w:t>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</w:t>
      </w:r>
      <w:r w:rsidR="004A2A9A" w:rsidRPr="004118D4">
        <w:rPr>
          <w:rFonts w:ascii="Times New Roman" w:hAnsi="Times New Roman"/>
          <w:b w:val="0"/>
          <w:sz w:val="28"/>
        </w:rPr>
        <w:t>т</w:t>
      </w:r>
      <w:r w:rsidR="004A2A9A" w:rsidRPr="004118D4">
        <w:rPr>
          <w:rFonts w:ascii="Times New Roman" w:hAnsi="Times New Roman"/>
          <w:b w:val="0"/>
          <w:sz w:val="28"/>
        </w:rPr>
        <w:t>вующих навыков» № 731 от 5.09.</w:t>
      </w:r>
      <w:r w:rsidR="00E82AA4" w:rsidRPr="004118D4">
        <w:rPr>
          <w:rFonts w:ascii="Times New Roman" w:hAnsi="Times New Roman"/>
          <w:b w:val="0"/>
          <w:sz w:val="28"/>
        </w:rPr>
        <w:t xml:space="preserve">2011 г., </w:t>
      </w:r>
      <w:r w:rsidR="004B1CB3">
        <w:rPr>
          <w:rFonts w:ascii="Times New Roman" w:hAnsi="Times New Roman"/>
          <w:b w:val="0"/>
          <w:sz w:val="28"/>
        </w:rPr>
        <w:t xml:space="preserve">Приказ </w:t>
      </w:r>
      <w:proofErr w:type="spellStart"/>
      <w:r w:rsidR="004B1CB3">
        <w:rPr>
          <w:rFonts w:ascii="Times New Roman" w:hAnsi="Times New Roman"/>
          <w:b w:val="0"/>
          <w:sz w:val="28"/>
        </w:rPr>
        <w:t>Минобрнауки</w:t>
      </w:r>
      <w:proofErr w:type="spellEnd"/>
      <w:r w:rsidR="004B1CB3">
        <w:rPr>
          <w:rFonts w:ascii="Times New Roman" w:hAnsi="Times New Roman"/>
          <w:b w:val="0"/>
          <w:sz w:val="28"/>
        </w:rPr>
        <w:t xml:space="preserve"> РФ № 1489 от 30.11.2016</w:t>
      </w:r>
      <w:r w:rsidR="004A2A9A" w:rsidRPr="004118D4">
        <w:rPr>
          <w:rFonts w:ascii="Times New Roman" w:hAnsi="Times New Roman"/>
          <w:b w:val="0"/>
          <w:sz w:val="28"/>
        </w:rPr>
        <w:t xml:space="preserve"> г. «Об утверждении требований к содержанию программ подг</w:t>
      </w:r>
      <w:r w:rsidR="004A2A9A" w:rsidRPr="004118D4">
        <w:rPr>
          <w:rFonts w:ascii="Times New Roman" w:hAnsi="Times New Roman"/>
          <w:b w:val="0"/>
          <w:sz w:val="28"/>
        </w:rPr>
        <w:t>о</w:t>
      </w:r>
      <w:r w:rsidR="004A2A9A" w:rsidRPr="004118D4">
        <w:rPr>
          <w:rFonts w:ascii="Times New Roman" w:hAnsi="Times New Roman"/>
          <w:b w:val="0"/>
          <w:sz w:val="28"/>
        </w:rPr>
        <w:t>товки лиц в целях</w:t>
      </w:r>
      <w:proofErr w:type="gramEnd"/>
      <w:r w:rsidR="004A2A9A" w:rsidRPr="004118D4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4A2A9A" w:rsidRPr="004118D4">
        <w:rPr>
          <w:rFonts w:ascii="Times New Roman" w:hAnsi="Times New Roman"/>
          <w:b w:val="0"/>
          <w:sz w:val="28"/>
        </w:rPr>
        <w:t>изучения правил безопасного обращения с оружием и пр</w:t>
      </w:r>
      <w:r w:rsidR="004A2A9A" w:rsidRPr="004118D4">
        <w:rPr>
          <w:rFonts w:ascii="Times New Roman" w:hAnsi="Times New Roman"/>
          <w:b w:val="0"/>
          <w:sz w:val="28"/>
        </w:rPr>
        <w:t>и</w:t>
      </w:r>
      <w:r w:rsidR="004A2A9A" w:rsidRPr="004118D4">
        <w:rPr>
          <w:rFonts w:ascii="Times New Roman" w:hAnsi="Times New Roman"/>
          <w:b w:val="0"/>
          <w:sz w:val="28"/>
        </w:rPr>
        <w:t>обретения навыков безопасного обращения с оружием и порядка согласов</w:t>
      </w:r>
      <w:r w:rsidR="004A2A9A" w:rsidRPr="004118D4">
        <w:rPr>
          <w:rFonts w:ascii="Times New Roman" w:hAnsi="Times New Roman"/>
          <w:b w:val="0"/>
          <w:sz w:val="28"/>
        </w:rPr>
        <w:t>а</w:t>
      </w:r>
      <w:r w:rsidR="004A2A9A" w:rsidRPr="004118D4">
        <w:rPr>
          <w:rFonts w:ascii="Times New Roman" w:hAnsi="Times New Roman"/>
          <w:b w:val="0"/>
          <w:sz w:val="28"/>
        </w:rPr>
        <w:t>ния программ подготовки лиц в целях изучения правил безопасного обращ</w:t>
      </w:r>
      <w:r w:rsidR="004A2A9A" w:rsidRPr="004118D4">
        <w:rPr>
          <w:rFonts w:ascii="Times New Roman" w:hAnsi="Times New Roman"/>
          <w:b w:val="0"/>
          <w:sz w:val="28"/>
        </w:rPr>
        <w:t>е</w:t>
      </w:r>
      <w:r w:rsidR="004A2A9A" w:rsidRPr="004118D4">
        <w:rPr>
          <w:rFonts w:ascii="Times New Roman" w:hAnsi="Times New Roman"/>
          <w:b w:val="0"/>
          <w:sz w:val="28"/>
        </w:rPr>
        <w:t>ния с оружием и приобретения навыков безопасного обращения с оружием»</w:t>
      </w:r>
      <w:r w:rsidR="00D0538B" w:rsidRPr="004118D4">
        <w:rPr>
          <w:rFonts w:ascii="Times New Roman" w:hAnsi="Times New Roman"/>
          <w:b w:val="0"/>
          <w:sz w:val="28"/>
        </w:rPr>
        <w:t xml:space="preserve">, </w:t>
      </w:r>
      <w:r w:rsidR="003F56EE" w:rsidRPr="004118D4">
        <w:rPr>
          <w:rFonts w:ascii="Times New Roman" w:hAnsi="Times New Roman"/>
          <w:b w:val="0"/>
          <w:sz w:val="28"/>
        </w:rPr>
        <w:t xml:space="preserve">иные </w:t>
      </w:r>
      <w:r w:rsidRPr="004118D4">
        <w:rPr>
          <w:rFonts w:ascii="Times New Roman" w:hAnsi="Times New Roman"/>
          <w:b w:val="0"/>
          <w:sz w:val="28"/>
        </w:rPr>
        <w:t>законодательные и под</w:t>
      </w:r>
      <w:r w:rsidR="003F56EE" w:rsidRPr="004118D4">
        <w:rPr>
          <w:rFonts w:ascii="Times New Roman" w:hAnsi="Times New Roman"/>
          <w:b w:val="0"/>
          <w:sz w:val="28"/>
        </w:rPr>
        <w:t xml:space="preserve">законные нормативные </w:t>
      </w:r>
      <w:r w:rsidRPr="004118D4">
        <w:rPr>
          <w:rFonts w:ascii="Times New Roman" w:hAnsi="Times New Roman"/>
          <w:b w:val="0"/>
          <w:sz w:val="28"/>
        </w:rPr>
        <w:t>правовые акты, регул</w:t>
      </w:r>
      <w:r w:rsidRPr="004118D4">
        <w:rPr>
          <w:rFonts w:ascii="Times New Roman" w:hAnsi="Times New Roman"/>
          <w:b w:val="0"/>
          <w:sz w:val="28"/>
        </w:rPr>
        <w:t>и</w:t>
      </w:r>
      <w:r w:rsidRPr="004118D4">
        <w:rPr>
          <w:rFonts w:ascii="Times New Roman" w:hAnsi="Times New Roman"/>
          <w:b w:val="0"/>
          <w:sz w:val="28"/>
        </w:rPr>
        <w:t xml:space="preserve">рующие </w:t>
      </w:r>
      <w:r w:rsidR="003F56EE" w:rsidRPr="004118D4">
        <w:rPr>
          <w:rFonts w:ascii="Times New Roman" w:hAnsi="Times New Roman"/>
          <w:b w:val="0"/>
          <w:sz w:val="28"/>
        </w:rPr>
        <w:t xml:space="preserve">вопросы, связанные с организацией учебного процесса и </w:t>
      </w:r>
      <w:r w:rsidRPr="004118D4">
        <w:rPr>
          <w:rFonts w:ascii="Times New Roman" w:hAnsi="Times New Roman"/>
          <w:b w:val="0"/>
          <w:sz w:val="28"/>
        </w:rPr>
        <w:t>оборот</w:t>
      </w:r>
      <w:r w:rsidR="003F56EE" w:rsidRPr="004118D4">
        <w:rPr>
          <w:rFonts w:ascii="Times New Roman" w:hAnsi="Times New Roman"/>
          <w:b w:val="0"/>
          <w:sz w:val="28"/>
        </w:rPr>
        <w:t>ом</w:t>
      </w:r>
      <w:r w:rsidRPr="004118D4">
        <w:rPr>
          <w:rFonts w:ascii="Times New Roman" w:hAnsi="Times New Roman"/>
          <w:b w:val="0"/>
          <w:sz w:val="28"/>
        </w:rPr>
        <w:t xml:space="preserve"> оружия. </w:t>
      </w:r>
      <w:proofErr w:type="gramEnd"/>
    </w:p>
    <w:p w:rsidR="0052121C" w:rsidRPr="005509FA" w:rsidRDefault="0052121C" w:rsidP="0052121C">
      <w:pPr>
        <w:rPr>
          <w:sz w:val="10"/>
          <w:szCs w:val="10"/>
        </w:rPr>
      </w:pPr>
    </w:p>
    <w:p w:rsidR="0052121C" w:rsidRPr="004118D4" w:rsidRDefault="0052121C" w:rsidP="0052121C">
      <w:pPr>
        <w:pStyle w:val="1"/>
        <w:rPr>
          <w:rFonts w:ascii="Times New Roman" w:hAnsi="Times New Roman"/>
          <w:sz w:val="28"/>
        </w:rPr>
      </w:pPr>
      <w:r w:rsidRPr="004118D4">
        <w:rPr>
          <w:rFonts w:ascii="Times New Roman" w:hAnsi="Times New Roman"/>
          <w:sz w:val="28"/>
        </w:rPr>
        <w:t xml:space="preserve">НАЛИЧИЕ </w:t>
      </w:r>
      <w:proofErr w:type="gramStart"/>
      <w:r w:rsidRPr="004118D4">
        <w:rPr>
          <w:rFonts w:ascii="Times New Roman" w:hAnsi="Times New Roman"/>
          <w:sz w:val="28"/>
        </w:rPr>
        <w:t>СПЕЦИАЛЬНОЙ</w:t>
      </w:r>
      <w:proofErr w:type="gramEnd"/>
      <w:r w:rsidRPr="004118D4">
        <w:rPr>
          <w:rFonts w:ascii="Times New Roman" w:hAnsi="Times New Roman"/>
          <w:sz w:val="28"/>
        </w:rPr>
        <w:t xml:space="preserve"> УЧЕБНОЙ </w:t>
      </w:r>
    </w:p>
    <w:p w:rsidR="0052121C" w:rsidRPr="004118D4" w:rsidRDefault="0052121C" w:rsidP="0052121C">
      <w:pPr>
        <w:pStyle w:val="1"/>
        <w:rPr>
          <w:rFonts w:ascii="Times New Roman" w:hAnsi="Times New Roman"/>
          <w:sz w:val="28"/>
        </w:rPr>
      </w:pPr>
      <w:r w:rsidRPr="004118D4">
        <w:rPr>
          <w:rFonts w:ascii="Times New Roman" w:hAnsi="Times New Roman"/>
          <w:sz w:val="28"/>
        </w:rPr>
        <w:t>И СТРЕЛКОВОЙ БАЗЫ</w:t>
      </w:r>
    </w:p>
    <w:p w:rsidR="0052121C" w:rsidRPr="004118D4" w:rsidRDefault="0052121C" w:rsidP="0052121C"/>
    <w:p w:rsidR="00E0131C" w:rsidRPr="006B0E9A" w:rsidRDefault="00D0538B" w:rsidP="00D0538B">
      <w:pPr>
        <w:ind w:firstLine="708"/>
        <w:jc w:val="both"/>
        <w:rPr>
          <w:sz w:val="28"/>
        </w:rPr>
      </w:pPr>
      <w:r w:rsidRPr="006B0E9A">
        <w:rPr>
          <w:sz w:val="28"/>
        </w:rPr>
        <w:t xml:space="preserve">Обучение осуществляется в помещении, находящемся по адресу: </w:t>
      </w:r>
      <w:proofErr w:type="gramStart"/>
      <w:r w:rsidR="001D4945" w:rsidRPr="006B0E9A">
        <w:rPr>
          <w:sz w:val="28"/>
        </w:rPr>
        <w:t>г</w:t>
      </w:r>
      <w:proofErr w:type="gramEnd"/>
      <w:r w:rsidR="001D4945" w:rsidRPr="006B0E9A">
        <w:rPr>
          <w:sz w:val="28"/>
        </w:rPr>
        <w:t xml:space="preserve">. </w:t>
      </w:r>
      <w:r w:rsidR="00C36547">
        <w:rPr>
          <w:sz w:val="28"/>
        </w:rPr>
        <w:t>Тольятти</w:t>
      </w:r>
      <w:r w:rsidR="001D4945" w:rsidRPr="006B0E9A">
        <w:rPr>
          <w:sz w:val="28"/>
        </w:rPr>
        <w:t>,</w:t>
      </w:r>
      <w:r w:rsidR="00A27C6F" w:rsidRPr="006B0E9A">
        <w:rPr>
          <w:sz w:val="28"/>
        </w:rPr>
        <w:t xml:space="preserve"> ул. </w:t>
      </w:r>
      <w:r w:rsidR="00C36547">
        <w:rPr>
          <w:sz w:val="28"/>
        </w:rPr>
        <w:t>Толстого, 34</w:t>
      </w:r>
      <w:r w:rsidR="00987B51">
        <w:rPr>
          <w:sz w:val="28"/>
        </w:rPr>
        <w:t>, стр. 3</w:t>
      </w:r>
      <w:r w:rsidR="00A27C6F" w:rsidRPr="006B0E9A">
        <w:rPr>
          <w:sz w:val="28"/>
        </w:rPr>
        <w:t xml:space="preserve"> </w:t>
      </w:r>
      <w:r w:rsidRPr="006B0E9A">
        <w:rPr>
          <w:sz w:val="28"/>
        </w:rPr>
        <w:t>согласно договору аренды не</w:t>
      </w:r>
      <w:r w:rsidR="001D4945" w:rsidRPr="006B0E9A">
        <w:rPr>
          <w:sz w:val="28"/>
        </w:rPr>
        <w:t>жилого пом</w:t>
      </w:r>
      <w:r w:rsidR="001D4945" w:rsidRPr="006B0E9A">
        <w:rPr>
          <w:sz w:val="28"/>
        </w:rPr>
        <w:t>е</w:t>
      </w:r>
      <w:r w:rsidR="001D4945" w:rsidRPr="006B0E9A">
        <w:rPr>
          <w:sz w:val="28"/>
        </w:rPr>
        <w:t>щения</w:t>
      </w:r>
      <w:r w:rsidR="001D4945" w:rsidRPr="000C142B">
        <w:rPr>
          <w:color w:val="0000FF"/>
          <w:sz w:val="28"/>
        </w:rPr>
        <w:t xml:space="preserve"> </w:t>
      </w:r>
      <w:r w:rsidR="00C36547">
        <w:rPr>
          <w:sz w:val="28"/>
        </w:rPr>
        <w:t>8/18А о</w:t>
      </w:r>
      <w:r w:rsidRPr="006B0E9A">
        <w:rPr>
          <w:sz w:val="28"/>
        </w:rPr>
        <w:t xml:space="preserve">т </w:t>
      </w:r>
      <w:r w:rsidR="00C36547">
        <w:rPr>
          <w:sz w:val="28"/>
        </w:rPr>
        <w:t>29 января 2018</w:t>
      </w:r>
      <w:r w:rsidR="006B0E9A" w:rsidRPr="006B0E9A">
        <w:rPr>
          <w:sz w:val="28"/>
        </w:rPr>
        <w:t xml:space="preserve"> г. </w:t>
      </w:r>
      <w:r w:rsidR="001D4945" w:rsidRPr="006B0E9A">
        <w:rPr>
          <w:sz w:val="28"/>
        </w:rPr>
        <w:t xml:space="preserve"> (договор с </w:t>
      </w:r>
      <w:r w:rsidR="00C36547">
        <w:rPr>
          <w:sz w:val="28"/>
        </w:rPr>
        <w:t>ООО «</w:t>
      </w:r>
      <w:proofErr w:type="spellStart"/>
      <w:r w:rsidR="00C36547">
        <w:rPr>
          <w:sz w:val="28"/>
        </w:rPr>
        <w:t>Мегаинвестстрой</w:t>
      </w:r>
      <w:proofErr w:type="spellEnd"/>
      <w:r w:rsidR="00C36547">
        <w:rPr>
          <w:sz w:val="28"/>
        </w:rPr>
        <w:t>»</w:t>
      </w:r>
      <w:r w:rsidR="001D4945" w:rsidRPr="006B0E9A">
        <w:rPr>
          <w:sz w:val="28"/>
        </w:rPr>
        <w:t>)</w:t>
      </w:r>
      <w:r w:rsidRPr="006B0E9A">
        <w:rPr>
          <w:sz w:val="28"/>
        </w:rPr>
        <w:t>, ср</w:t>
      </w:r>
      <w:r w:rsidRPr="006B0E9A">
        <w:rPr>
          <w:sz w:val="28"/>
        </w:rPr>
        <w:t>о</w:t>
      </w:r>
      <w:r w:rsidRPr="006B0E9A">
        <w:rPr>
          <w:sz w:val="28"/>
        </w:rPr>
        <w:t>ком действия</w:t>
      </w:r>
      <w:r w:rsidR="00C36547">
        <w:rPr>
          <w:sz w:val="28"/>
        </w:rPr>
        <w:t xml:space="preserve"> д</w:t>
      </w:r>
      <w:r w:rsidRPr="006B0E9A">
        <w:rPr>
          <w:sz w:val="28"/>
        </w:rPr>
        <w:t xml:space="preserve">о </w:t>
      </w:r>
      <w:r w:rsidR="00CB5DE5">
        <w:rPr>
          <w:sz w:val="28"/>
        </w:rPr>
        <w:t>31 декабря 2018</w:t>
      </w:r>
      <w:r w:rsidR="006B0E9A" w:rsidRPr="006B0E9A">
        <w:rPr>
          <w:sz w:val="28"/>
        </w:rPr>
        <w:t xml:space="preserve"> г.</w:t>
      </w:r>
    </w:p>
    <w:p w:rsidR="00E0131C" w:rsidRPr="006B0E9A" w:rsidRDefault="001D4945" w:rsidP="00D0538B">
      <w:pPr>
        <w:ind w:firstLine="708"/>
        <w:jc w:val="both"/>
        <w:rPr>
          <w:sz w:val="28"/>
        </w:rPr>
      </w:pPr>
      <w:r w:rsidRPr="006B0E9A">
        <w:rPr>
          <w:sz w:val="28"/>
        </w:rPr>
        <w:lastRenderedPageBreak/>
        <w:t>В указанном помещении</w:t>
      </w:r>
      <w:r w:rsidR="00D0538B" w:rsidRPr="006B0E9A">
        <w:rPr>
          <w:sz w:val="28"/>
        </w:rPr>
        <w:t xml:space="preserve"> расположены учебные классы, в которых во</w:t>
      </w:r>
      <w:r w:rsidR="00D0538B" w:rsidRPr="006B0E9A">
        <w:rPr>
          <w:sz w:val="28"/>
        </w:rPr>
        <w:t>з</w:t>
      </w:r>
      <w:r w:rsidR="00D0538B" w:rsidRPr="006B0E9A">
        <w:rPr>
          <w:sz w:val="28"/>
        </w:rPr>
        <w:t xml:space="preserve">можно проведение занятия с </w:t>
      </w:r>
      <w:r w:rsidR="006B0E9A" w:rsidRPr="006B0E9A">
        <w:rPr>
          <w:sz w:val="28"/>
        </w:rPr>
        <w:t>24</w:t>
      </w:r>
      <w:r w:rsidR="00D0538B" w:rsidRPr="006B0E9A">
        <w:rPr>
          <w:sz w:val="28"/>
        </w:rPr>
        <w:t xml:space="preserve"> </w:t>
      </w:r>
      <w:proofErr w:type="gramStart"/>
      <w:r w:rsidR="00D0538B" w:rsidRPr="006B0E9A">
        <w:rPr>
          <w:sz w:val="28"/>
        </w:rPr>
        <w:t>обучаемыми</w:t>
      </w:r>
      <w:proofErr w:type="gramEnd"/>
      <w:r w:rsidR="00D0538B" w:rsidRPr="006B0E9A">
        <w:rPr>
          <w:sz w:val="28"/>
        </w:rPr>
        <w:t xml:space="preserve"> одновременно, имеются нагля</w:t>
      </w:r>
      <w:r w:rsidR="00D0538B" w:rsidRPr="006B0E9A">
        <w:rPr>
          <w:sz w:val="28"/>
        </w:rPr>
        <w:t>д</w:t>
      </w:r>
      <w:r w:rsidR="00D0538B" w:rsidRPr="006B0E9A">
        <w:rPr>
          <w:sz w:val="28"/>
        </w:rPr>
        <w:t>ные пособия, макеты, плакаты, технические средства для проведения практ</w:t>
      </w:r>
      <w:r w:rsidR="00D0538B" w:rsidRPr="006B0E9A">
        <w:rPr>
          <w:sz w:val="28"/>
        </w:rPr>
        <w:t>и</w:t>
      </w:r>
      <w:r w:rsidR="00D0538B" w:rsidRPr="006B0E9A">
        <w:rPr>
          <w:sz w:val="28"/>
        </w:rPr>
        <w:t>ческих занятий.</w:t>
      </w:r>
    </w:p>
    <w:p w:rsidR="00E0131C" w:rsidRPr="006B0E9A" w:rsidRDefault="00D0538B" w:rsidP="00D0538B">
      <w:pPr>
        <w:ind w:firstLine="708"/>
        <w:jc w:val="both"/>
        <w:rPr>
          <w:sz w:val="28"/>
        </w:rPr>
      </w:pPr>
      <w:r w:rsidRPr="006B0E9A">
        <w:rPr>
          <w:sz w:val="28"/>
        </w:rPr>
        <w:t xml:space="preserve"> Практические стрельбы проводятся в стрелковой галерее </w:t>
      </w:r>
      <w:r w:rsidR="00CB5DE5">
        <w:rPr>
          <w:sz w:val="28"/>
          <w:szCs w:val="28"/>
        </w:rPr>
        <w:t>Ч</w:t>
      </w:r>
      <w:r w:rsidR="006B0E9A" w:rsidRPr="006B0E9A">
        <w:rPr>
          <w:sz w:val="28"/>
          <w:szCs w:val="28"/>
        </w:rPr>
        <w:t xml:space="preserve">ОУ </w:t>
      </w:r>
      <w:r w:rsidR="00CB5DE5">
        <w:rPr>
          <w:sz w:val="28"/>
          <w:szCs w:val="28"/>
        </w:rPr>
        <w:t>«Ц</w:t>
      </w:r>
      <w:r w:rsidR="006B0E9A" w:rsidRPr="006B0E9A">
        <w:rPr>
          <w:sz w:val="28"/>
          <w:szCs w:val="28"/>
        </w:rPr>
        <w:t xml:space="preserve">ДПО </w:t>
      </w:r>
      <w:r w:rsidR="00CB5DE5">
        <w:rPr>
          <w:sz w:val="28"/>
          <w:szCs w:val="28"/>
        </w:rPr>
        <w:t>«ПЕРСПЕКТИВА»</w:t>
      </w:r>
      <w:r w:rsidR="00B27D93" w:rsidRPr="006B0E9A">
        <w:rPr>
          <w:sz w:val="28"/>
        </w:rPr>
        <w:t xml:space="preserve"> на 4 направления стрельбы</w:t>
      </w:r>
      <w:r w:rsidRPr="006B0E9A">
        <w:rPr>
          <w:sz w:val="28"/>
        </w:rPr>
        <w:t xml:space="preserve">, расположенной по адресу: </w:t>
      </w:r>
      <w:proofErr w:type="gramStart"/>
      <w:r w:rsidRPr="006B0E9A">
        <w:rPr>
          <w:sz w:val="28"/>
        </w:rPr>
        <w:t>г</w:t>
      </w:r>
      <w:proofErr w:type="gramEnd"/>
      <w:r w:rsidRPr="006B0E9A">
        <w:rPr>
          <w:sz w:val="28"/>
        </w:rPr>
        <w:t xml:space="preserve">. </w:t>
      </w:r>
      <w:r w:rsidR="00CB5DE5">
        <w:rPr>
          <w:sz w:val="28"/>
        </w:rPr>
        <w:t>Тольятти</w:t>
      </w:r>
      <w:r w:rsidRPr="006B0E9A">
        <w:rPr>
          <w:sz w:val="28"/>
        </w:rPr>
        <w:t xml:space="preserve">, </w:t>
      </w:r>
      <w:r w:rsidR="006B0E9A" w:rsidRPr="006B0E9A">
        <w:rPr>
          <w:sz w:val="28"/>
        </w:rPr>
        <w:t xml:space="preserve">ул. </w:t>
      </w:r>
      <w:r w:rsidR="00CB5DE5">
        <w:rPr>
          <w:sz w:val="28"/>
        </w:rPr>
        <w:t>Толстого, 34, строение 3</w:t>
      </w:r>
      <w:r w:rsidRPr="006B0E9A">
        <w:rPr>
          <w:sz w:val="28"/>
        </w:rPr>
        <w:t xml:space="preserve"> согласно договору № </w:t>
      </w:r>
      <w:r w:rsidR="00CB5DE5">
        <w:rPr>
          <w:sz w:val="28"/>
        </w:rPr>
        <w:t>8</w:t>
      </w:r>
      <w:r w:rsidR="006B0E9A" w:rsidRPr="006B0E9A">
        <w:rPr>
          <w:sz w:val="28"/>
        </w:rPr>
        <w:t>/1</w:t>
      </w:r>
      <w:r w:rsidR="00CB5DE5">
        <w:rPr>
          <w:sz w:val="28"/>
        </w:rPr>
        <w:t>8</w:t>
      </w:r>
      <w:r w:rsidRPr="006B0E9A">
        <w:rPr>
          <w:sz w:val="28"/>
        </w:rPr>
        <w:t xml:space="preserve"> от </w:t>
      </w:r>
      <w:r w:rsidR="00CB5DE5">
        <w:rPr>
          <w:sz w:val="28"/>
        </w:rPr>
        <w:t>29</w:t>
      </w:r>
      <w:r w:rsidR="006B0E9A" w:rsidRPr="006B0E9A">
        <w:rPr>
          <w:sz w:val="28"/>
        </w:rPr>
        <w:t xml:space="preserve"> янва</w:t>
      </w:r>
      <w:r w:rsidR="00CB5DE5">
        <w:rPr>
          <w:sz w:val="28"/>
        </w:rPr>
        <w:t>ря 2018</w:t>
      </w:r>
      <w:r w:rsidR="006B0E9A" w:rsidRPr="006B0E9A">
        <w:rPr>
          <w:sz w:val="28"/>
        </w:rPr>
        <w:t xml:space="preserve"> г.</w:t>
      </w:r>
      <w:r w:rsidRPr="006B0E9A">
        <w:rPr>
          <w:sz w:val="28"/>
        </w:rPr>
        <w:t xml:space="preserve">, сроком действия с </w:t>
      </w:r>
      <w:r w:rsidR="00CB5DE5">
        <w:rPr>
          <w:sz w:val="28"/>
        </w:rPr>
        <w:t>29.01.2018</w:t>
      </w:r>
      <w:r w:rsidR="006B0E9A" w:rsidRPr="006B0E9A">
        <w:rPr>
          <w:sz w:val="28"/>
        </w:rPr>
        <w:t xml:space="preserve"> г.</w:t>
      </w:r>
      <w:r w:rsidRPr="006B0E9A">
        <w:rPr>
          <w:sz w:val="28"/>
        </w:rPr>
        <w:t xml:space="preserve"> по </w:t>
      </w:r>
      <w:r w:rsidR="006B0E9A" w:rsidRPr="006B0E9A">
        <w:rPr>
          <w:sz w:val="28"/>
        </w:rPr>
        <w:t>31.12.2013 г.</w:t>
      </w:r>
      <w:r w:rsidRPr="006B0E9A">
        <w:rPr>
          <w:sz w:val="28"/>
        </w:rPr>
        <w:t xml:space="preserve"> </w:t>
      </w:r>
      <w:r w:rsidR="00B27D93" w:rsidRPr="006B0E9A">
        <w:rPr>
          <w:sz w:val="28"/>
        </w:rPr>
        <w:t>(</w:t>
      </w:r>
      <w:r w:rsidR="00B62590" w:rsidRPr="006B0E9A">
        <w:rPr>
          <w:sz w:val="28"/>
        </w:rPr>
        <w:t>Р</w:t>
      </w:r>
      <w:r w:rsidR="00B27D93" w:rsidRPr="006B0E9A">
        <w:rPr>
          <w:sz w:val="28"/>
        </w:rPr>
        <w:t>азрешение</w:t>
      </w:r>
      <w:r w:rsidR="00B62590" w:rsidRPr="006B0E9A">
        <w:rPr>
          <w:sz w:val="28"/>
        </w:rPr>
        <w:t xml:space="preserve"> серии</w:t>
      </w:r>
      <w:r w:rsidR="00B27D93" w:rsidRPr="006B0E9A">
        <w:rPr>
          <w:sz w:val="28"/>
        </w:rPr>
        <w:t xml:space="preserve"> </w:t>
      </w:r>
      <w:r w:rsidR="007B6C4B" w:rsidRPr="006B0E9A">
        <w:rPr>
          <w:sz w:val="28"/>
        </w:rPr>
        <w:t xml:space="preserve">РФ № </w:t>
      </w:r>
      <w:r w:rsidR="00CB5DE5">
        <w:rPr>
          <w:sz w:val="28"/>
        </w:rPr>
        <w:t>0078963</w:t>
      </w:r>
      <w:r w:rsidR="007B6C4B" w:rsidRPr="006B0E9A">
        <w:rPr>
          <w:sz w:val="28"/>
        </w:rPr>
        <w:t xml:space="preserve"> от </w:t>
      </w:r>
      <w:r w:rsidR="00CB5DE5">
        <w:rPr>
          <w:sz w:val="28"/>
        </w:rPr>
        <w:t>28.05.2018</w:t>
      </w:r>
      <w:r w:rsidR="007B6C4B" w:rsidRPr="006B0E9A">
        <w:rPr>
          <w:sz w:val="28"/>
        </w:rPr>
        <w:t xml:space="preserve"> г.).</w:t>
      </w:r>
    </w:p>
    <w:p w:rsidR="0052121C" w:rsidRDefault="0052121C" w:rsidP="0052121C">
      <w:pPr>
        <w:pStyle w:val="a5"/>
        <w:ind w:firstLine="709"/>
        <w:rPr>
          <w:b w:val="0"/>
          <w:i w:val="0"/>
          <w:sz w:val="10"/>
          <w:szCs w:val="10"/>
        </w:rPr>
      </w:pPr>
    </w:p>
    <w:p w:rsidR="005509FA" w:rsidRDefault="005509FA" w:rsidP="0052121C">
      <w:pPr>
        <w:pStyle w:val="a5"/>
        <w:ind w:firstLine="709"/>
        <w:rPr>
          <w:b w:val="0"/>
          <w:i w:val="0"/>
          <w:sz w:val="10"/>
          <w:szCs w:val="10"/>
        </w:rPr>
      </w:pPr>
    </w:p>
    <w:p w:rsidR="005509FA" w:rsidRDefault="005509FA" w:rsidP="0052121C">
      <w:pPr>
        <w:pStyle w:val="a5"/>
        <w:ind w:firstLine="709"/>
        <w:rPr>
          <w:b w:val="0"/>
          <w:i w:val="0"/>
          <w:sz w:val="10"/>
          <w:szCs w:val="10"/>
        </w:rPr>
      </w:pPr>
    </w:p>
    <w:p w:rsidR="005509FA" w:rsidRPr="005509FA" w:rsidRDefault="005509FA" w:rsidP="0052121C">
      <w:pPr>
        <w:pStyle w:val="a5"/>
        <w:ind w:firstLine="709"/>
        <w:rPr>
          <w:b w:val="0"/>
          <w:i w:val="0"/>
          <w:sz w:val="10"/>
          <w:szCs w:val="10"/>
        </w:rPr>
      </w:pPr>
    </w:p>
    <w:p w:rsidR="00DB2455" w:rsidRPr="004118D4" w:rsidRDefault="00DB2455" w:rsidP="00DB2455">
      <w:pPr>
        <w:pStyle w:val="3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118D4">
        <w:rPr>
          <w:rFonts w:ascii="Times New Roman" w:hAnsi="Times New Roman"/>
          <w:sz w:val="28"/>
          <w:szCs w:val="28"/>
        </w:rPr>
        <w:t xml:space="preserve">ТРЕБОВАНИЯ К </w:t>
      </w:r>
      <w:r w:rsidR="00491446" w:rsidRPr="004118D4">
        <w:rPr>
          <w:rFonts w:ascii="Times New Roman" w:hAnsi="Times New Roman"/>
          <w:sz w:val="28"/>
          <w:szCs w:val="28"/>
        </w:rPr>
        <w:t>РЕЗУЛЬТАТАМ ОСВОЕНИЯ</w:t>
      </w:r>
      <w:r w:rsidRPr="004118D4">
        <w:rPr>
          <w:rFonts w:ascii="Times New Roman" w:hAnsi="Times New Roman"/>
          <w:sz w:val="28"/>
          <w:szCs w:val="28"/>
        </w:rPr>
        <w:t xml:space="preserve"> </w:t>
      </w:r>
    </w:p>
    <w:p w:rsidR="00DB2455" w:rsidRPr="004118D4" w:rsidRDefault="00491446" w:rsidP="00DB2455">
      <w:pPr>
        <w:pStyle w:val="3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118D4">
        <w:rPr>
          <w:rFonts w:ascii="Times New Roman" w:hAnsi="Times New Roman"/>
          <w:sz w:val="28"/>
          <w:szCs w:val="28"/>
        </w:rPr>
        <w:t>УЧЕБНЫХ РАЗДЕЛОВ ПРОГРАММЫ</w:t>
      </w:r>
    </w:p>
    <w:p w:rsidR="00DB2455" w:rsidRPr="004118D4" w:rsidRDefault="00DB2455" w:rsidP="00DB2455">
      <w:pPr>
        <w:pStyle w:val="3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118D4">
        <w:rPr>
          <w:rFonts w:ascii="Times New Roman" w:hAnsi="Times New Roman"/>
          <w:sz w:val="28"/>
          <w:szCs w:val="28"/>
        </w:rPr>
        <w:t>(К РЕЗУЛЬТАТАМ ОСВОЕНИЯ ПРОГРАММЫ)</w:t>
      </w:r>
    </w:p>
    <w:p w:rsidR="00DB2455" w:rsidRPr="004118D4" w:rsidRDefault="00DB2455" w:rsidP="00DB2455"/>
    <w:p w:rsidR="00DB2455" w:rsidRPr="004118D4" w:rsidRDefault="00DB2455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Лица, успешно освоившие </w:t>
      </w:r>
      <w:r w:rsidR="00491446" w:rsidRPr="004118D4">
        <w:rPr>
          <w:sz w:val="28"/>
          <w:szCs w:val="28"/>
        </w:rPr>
        <w:t>учебные разделы Программы, должны</w:t>
      </w:r>
      <w:r w:rsidR="00B5752C" w:rsidRPr="00B5752C">
        <w:rPr>
          <w:b/>
          <w:sz w:val="28"/>
          <w:szCs w:val="28"/>
        </w:rPr>
        <w:t xml:space="preserve"> </w:t>
      </w:r>
      <w:r w:rsidR="00B5752C" w:rsidRPr="004118D4">
        <w:rPr>
          <w:b/>
          <w:sz w:val="28"/>
          <w:szCs w:val="28"/>
        </w:rPr>
        <w:t>знат</w:t>
      </w:r>
      <w:r w:rsidR="00B5752C">
        <w:rPr>
          <w:b/>
          <w:sz w:val="28"/>
          <w:szCs w:val="28"/>
        </w:rPr>
        <w:t>ь:</w:t>
      </w:r>
    </w:p>
    <w:p w:rsidR="00491446" w:rsidRPr="004118D4" w:rsidRDefault="0049144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по учебному разделу «Правовая подготовка» -</w:t>
      </w:r>
    </w:p>
    <w:p w:rsidR="00491446" w:rsidRPr="004118D4" w:rsidRDefault="0049144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основные понятия Федерального закона от</w:t>
      </w:r>
      <w:r w:rsidR="00987B51">
        <w:rPr>
          <w:sz w:val="28"/>
          <w:szCs w:val="28"/>
        </w:rPr>
        <w:t xml:space="preserve"> 13 декабря 19</w:t>
      </w:r>
      <w:r w:rsidRPr="004118D4">
        <w:rPr>
          <w:sz w:val="28"/>
          <w:szCs w:val="28"/>
        </w:rPr>
        <w:t>96 г. № 150-ФЗ</w:t>
      </w:r>
      <w:r w:rsidR="00A310B6" w:rsidRPr="004118D4">
        <w:rPr>
          <w:sz w:val="28"/>
          <w:szCs w:val="28"/>
        </w:rPr>
        <w:t xml:space="preserve"> </w:t>
      </w:r>
      <w:r w:rsidR="008A0616" w:rsidRPr="004118D4">
        <w:rPr>
          <w:sz w:val="28"/>
          <w:szCs w:val="28"/>
        </w:rPr>
        <w:t>«Об оружии», виды гражданского оружия</w:t>
      </w:r>
      <w:r w:rsidRPr="004118D4">
        <w:rPr>
          <w:sz w:val="28"/>
          <w:szCs w:val="28"/>
        </w:rPr>
        <w:t>;</w:t>
      </w:r>
    </w:p>
    <w:p w:rsidR="008A0616" w:rsidRPr="004118D4" w:rsidRDefault="0049144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порядок получения лицензий на приобретение оружия, разрешений на его хранение, ношение, транспортировку</w:t>
      </w:r>
      <w:r w:rsidR="008A0616" w:rsidRPr="004118D4">
        <w:rPr>
          <w:sz w:val="28"/>
          <w:szCs w:val="28"/>
        </w:rPr>
        <w:t>;</w:t>
      </w:r>
    </w:p>
    <w:p w:rsidR="008A0616" w:rsidRPr="004118D4" w:rsidRDefault="008A061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правила продажи, хранения, ношения, при</w:t>
      </w:r>
      <w:r w:rsidR="00A310B6" w:rsidRPr="004118D4">
        <w:rPr>
          <w:sz w:val="28"/>
          <w:szCs w:val="28"/>
        </w:rPr>
        <w:t>менения</w:t>
      </w:r>
      <w:r w:rsidRPr="004118D4">
        <w:rPr>
          <w:sz w:val="28"/>
          <w:szCs w:val="28"/>
        </w:rPr>
        <w:t>, транспортировки и учета гражданского оружия;</w:t>
      </w:r>
    </w:p>
    <w:p w:rsidR="008A0616" w:rsidRPr="004118D4" w:rsidRDefault="008A061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основания, условия и порядок применения оружия гражданами;</w:t>
      </w:r>
    </w:p>
    <w:p w:rsidR="008A0616" w:rsidRPr="004118D4" w:rsidRDefault="008A061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действия гражданина после применения оружия;</w:t>
      </w:r>
    </w:p>
    <w:p w:rsidR="008A0616" w:rsidRPr="004118D4" w:rsidRDefault="008A061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требования административного и уголовного законодательства в сфере оборота оружия и ответственность за его нарушение;</w:t>
      </w:r>
    </w:p>
    <w:p w:rsidR="008A0616" w:rsidRPr="004118D4" w:rsidRDefault="008A061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гражданскую ответственность за причинение вреда.</w:t>
      </w:r>
    </w:p>
    <w:p w:rsidR="008A0616" w:rsidRPr="004118D4" w:rsidRDefault="007F08F7" w:rsidP="00DB2455">
      <w:pPr>
        <w:widowControl w:val="0"/>
        <w:ind w:firstLine="567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у</w:t>
      </w:r>
      <w:r w:rsidR="008A0616" w:rsidRPr="004118D4">
        <w:rPr>
          <w:b/>
          <w:sz w:val="28"/>
          <w:szCs w:val="28"/>
        </w:rPr>
        <w:t>меть:</w:t>
      </w:r>
    </w:p>
    <w:p w:rsidR="008A0616" w:rsidRPr="004118D4" w:rsidRDefault="008A061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оценивать правовые последствия принимаемых решений в процессе хранения, ношения, транспортировки и применения гражданского оружия.</w:t>
      </w:r>
    </w:p>
    <w:p w:rsidR="00625118" w:rsidRPr="004118D4" w:rsidRDefault="00625118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По учебному разделу «Огневая подготовка» -</w:t>
      </w:r>
    </w:p>
    <w:p w:rsidR="00625118" w:rsidRPr="004118D4" w:rsidRDefault="007F08F7" w:rsidP="00DB2455">
      <w:pPr>
        <w:widowControl w:val="0"/>
        <w:ind w:firstLine="567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з</w:t>
      </w:r>
      <w:r w:rsidR="00625118" w:rsidRPr="004118D4">
        <w:rPr>
          <w:b/>
          <w:sz w:val="28"/>
          <w:szCs w:val="28"/>
        </w:rPr>
        <w:t>нать:</w:t>
      </w:r>
    </w:p>
    <w:p w:rsidR="00625118" w:rsidRPr="004118D4" w:rsidRDefault="00625118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общее устройство, назначение, виды и типы </w:t>
      </w:r>
      <w:r w:rsidR="007F08F7" w:rsidRPr="004118D4">
        <w:rPr>
          <w:sz w:val="28"/>
          <w:szCs w:val="28"/>
        </w:rPr>
        <w:t>гражданского огнестрел</w:t>
      </w:r>
      <w:r w:rsidR="007F08F7" w:rsidRPr="004118D4">
        <w:rPr>
          <w:sz w:val="28"/>
          <w:szCs w:val="28"/>
        </w:rPr>
        <w:t>ь</w:t>
      </w:r>
      <w:r w:rsidR="007F08F7" w:rsidRPr="004118D4">
        <w:rPr>
          <w:sz w:val="28"/>
          <w:szCs w:val="28"/>
        </w:rPr>
        <w:t>ного оружия, гражданского огнестрельного оружия ограниченного пораж</w:t>
      </w:r>
      <w:r w:rsidR="007F08F7" w:rsidRPr="004118D4">
        <w:rPr>
          <w:sz w:val="28"/>
          <w:szCs w:val="28"/>
        </w:rPr>
        <w:t>е</w:t>
      </w:r>
      <w:r w:rsidR="007F08F7" w:rsidRPr="004118D4">
        <w:rPr>
          <w:sz w:val="28"/>
          <w:szCs w:val="28"/>
        </w:rPr>
        <w:t>ния, газовых пистолетов, револьверов и охотничьего пневматического ор</w:t>
      </w:r>
      <w:r w:rsidR="007F08F7" w:rsidRPr="004118D4">
        <w:rPr>
          <w:sz w:val="28"/>
          <w:szCs w:val="28"/>
        </w:rPr>
        <w:t>у</w:t>
      </w:r>
      <w:r w:rsidR="007F08F7" w:rsidRPr="004118D4">
        <w:rPr>
          <w:sz w:val="28"/>
          <w:szCs w:val="28"/>
        </w:rPr>
        <w:t>жия, а также патронов к указанному оружию;</w:t>
      </w:r>
    </w:p>
    <w:p w:rsidR="007F08F7" w:rsidRPr="004118D4" w:rsidRDefault="007F08F7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действия в период непосредственного применения оружия, в том числе в целях обеспечения траектории выстрела, безопасного для третьих лиц;</w:t>
      </w:r>
    </w:p>
    <w:p w:rsidR="007F08F7" w:rsidRPr="004118D4" w:rsidRDefault="00B34B13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порядок заряжания и </w:t>
      </w:r>
      <w:proofErr w:type="spellStart"/>
      <w:r w:rsidRPr="004118D4">
        <w:rPr>
          <w:sz w:val="28"/>
          <w:szCs w:val="28"/>
        </w:rPr>
        <w:t>разряжания</w:t>
      </w:r>
      <w:proofErr w:type="spellEnd"/>
      <w:r w:rsidRPr="004118D4">
        <w:rPr>
          <w:sz w:val="28"/>
          <w:szCs w:val="28"/>
        </w:rPr>
        <w:t xml:space="preserve"> гражданского оружия;</w:t>
      </w:r>
    </w:p>
    <w:p w:rsidR="00B34B13" w:rsidRPr="004118D4" w:rsidRDefault="00B34B13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порядок неполной разборки и сборки гражданского оружия</w:t>
      </w:r>
      <w:r w:rsidR="00A310B6" w:rsidRPr="004118D4">
        <w:rPr>
          <w:sz w:val="28"/>
          <w:szCs w:val="28"/>
        </w:rPr>
        <w:t>;</w:t>
      </w:r>
    </w:p>
    <w:p w:rsidR="00A310B6" w:rsidRPr="004118D4" w:rsidRDefault="00A310B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особенности стрельбы из различных видов гражданского оружия;</w:t>
      </w:r>
    </w:p>
    <w:p w:rsidR="00A310B6" w:rsidRPr="004118D4" w:rsidRDefault="00A310B6" w:rsidP="00DB2455">
      <w:pPr>
        <w:widowControl w:val="0"/>
        <w:ind w:firstLine="567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уметь:</w:t>
      </w:r>
    </w:p>
    <w:p w:rsidR="00A310B6" w:rsidRPr="004118D4" w:rsidRDefault="00A310B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устранять задержки при стрельбе из гражданского оружия;</w:t>
      </w:r>
    </w:p>
    <w:p w:rsidR="00A310B6" w:rsidRPr="004118D4" w:rsidRDefault="00A310B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осуществлять прицеливание из оружия и производство выстрела из него;</w:t>
      </w:r>
    </w:p>
    <w:p w:rsidR="00A310B6" w:rsidRPr="004118D4" w:rsidRDefault="00A310B6" w:rsidP="00DB2455">
      <w:pPr>
        <w:widowControl w:val="0"/>
        <w:ind w:firstLine="567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владеть:</w:t>
      </w:r>
    </w:p>
    <w:p w:rsidR="00A310B6" w:rsidRPr="004118D4" w:rsidRDefault="00A310B6" w:rsidP="00DB2455">
      <w:pPr>
        <w:widowControl w:val="0"/>
        <w:ind w:firstLine="567"/>
        <w:jc w:val="both"/>
        <w:rPr>
          <w:sz w:val="28"/>
          <w:szCs w:val="28"/>
        </w:rPr>
      </w:pPr>
      <w:r w:rsidRPr="004118D4">
        <w:rPr>
          <w:sz w:val="28"/>
          <w:szCs w:val="28"/>
        </w:rPr>
        <w:lastRenderedPageBreak/>
        <w:t>навыками безопасного обращения с оружием, в том числе при его нош</w:t>
      </w:r>
      <w:r w:rsidRPr="004118D4">
        <w:rPr>
          <w:sz w:val="28"/>
          <w:szCs w:val="28"/>
        </w:rPr>
        <w:t>е</w:t>
      </w:r>
      <w:r w:rsidRPr="004118D4">
        <w:rPr>
          <w:sz w:val="28"/>
          <w:szCs w:val="28"/>
        </w:rPr>
        <w:t>нии, хранении, применении, использовании и транспортировке.</w:t>
      </w:r>
    </w:p>
    <w:p w:rsidR="00491446" w:rsidRPr="004118D4" w:rsidRDefault="00491446" w:rsidP="00A310B6">
      <w:pPr>
        <w:widowControl w:val="0"/>
        <w:ind w:firstLine="567"/>
        <w:jc w:val="both"/>
      </w:pPr>
      <w:r w:rsidRPr="004118D4">
        <w:t xml:space="preserve"> </w:t>
      </w:r>
    </w:p>
    <w:p w:rsidR="00A310B6" w:rsidRPr="004118D4" w:rsidRDefault="00A310B6" w:rsidP="00A310B6">
      <w:pPr>
        <w:widowControl w:val="0"/>
        <w:ind w:firstLine="567"/>
        <w:jc w:val="both"/>
        <w:rPr>
          <w:sz w:val="28"/>
          <w:szCs w:val="28"/>
        </w:rPr>
      </w:pPr>
    </w:p>
    <w:p w:rsidR="009F3482" w:rsidRPr="004118D4" w:rsidRDefault="009F3482" w:rsidP="009F3482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118D4">
        <w:rPr>
          <w:rFonts w:ascii="Times New Roman" w:hAnsi="Times New Roman"/>
          <w:sz w:val="28"/>
          <w:szCs w:val="28"/>
        </w:rPr>
        <w:t>ТРЕБОВАНИЯ К ИТОГОВОЙ АТТЕСТАЦИИ</w:t>
      </w:r>
    </w:p>
    <w:p w:rsidR="00432BF2" w:rsidRPr="004118D4" w:rsidRDefault="00432BF2" w:rsidP="00432BF2">
      <w:pPr>
        <w:pStyle w:val="20"/>
        <w:ind w:firstLine="567"/>
      </w:pPr>
    </w:p>
    <w:p w:rsidR="00A252B1" w:rsidRPr="004118D4" w:rsidRDefault="00432BF2" w:rsidP="00432BF2">
      <w:pPr>
        <w:pStyle w:val="20"/>
        <w:ind w:firstLine="567"/>
      </w:pPr>
      <w:r w:rsidRPr="004118D4">
        <w:t>Заключительным этапом подготовки является проведение итоговой а</w:t>
      </w:r>
      <w:r w:rsidRPr="004118D4">
        <w:t>т</w:t>
      </w:r>
      <w:r w:rsidR="006643FE" w:rsidRPr="004118D4">
        <w:t>тестации</w:t>
      </w:r>
      <w:r w:rsidR="00743E17" w:rsidRPr="004118D4">
        <w:t xml:space="preserve"> в форме </w:t>
      </w:r>
      <w:r w:rsidR="009A40A1" w:rsidRPr="004118D4">
        <w:t>комплексного экзамена</w:t>
      </w:r>
      <w:r w:rsidR="006643FE" w:rsidRPr="004118D4">
        <w:t>, позволяющ</w:t>
      </w:r>
      <w:r w:rsidR="00743E17" w:rsidRPr="004118D4">
        <w:t>ей</w:t>
      </w:r>
      <w:r w:rsidRPr="004118D4">
        <w:t xml:space="preserve"> </w:t>
      </w:r>
      <w:r w:rsidR="00422091" w:rsidRPr="004118D4">
        <w:t>оценить</w:t>
      </w:r>
      <w:r w:rsidRPr="004118D4">
        <w:t xml:space="preserve"> </w:t>
      </w:r>
      <w:r w:rsidR="008821AD" w:rsidRPr="004118D4">
        <w:t>качество освоения обучающимися Программы</w:t>
      </w:r>
      <w:r w:rsidR="00A252B1" w:rsidRPr="004118D4">
        <w:t>.</w:t>
      </w:r>
      <w:r w:rsidR="00A252B1" w:rsidRPr="004118D4">
        <w:rPr>
          <w:szCs w:val="28"/>
        </w:rPr>
        <w:t xml:space="preserve"> </w:t>
      </w:r>
    </w:p>
    <w:p w:rsidR="00432BF2" w:rsidRPr="004118D4" w:rsidRDefault="00432BF2" w:rsidP="00432BF2">
      <w:pPr>
        <w:pStyle w:val="20"/>
        <w:ind w:firstLine="567"/>
      </w:pPr>
      <w:r w:rsidRPr="004118D4">
        <w:t xml:space="preserve">К </w:t>
      </w:r>
      <w:r w:rsidR="006643FE" w:rsidRPr="004118D4">
        <w:t>комплексному экзамену</w:t>
      </w:r>
      <w:r w:rsidRPr="004118D4">
        <w:t xml:space="preserve"> допускаются </w:t>
      </w:r>
      <w:proofErr w:type="gramStart"/>
      <w:r w:rsidRPr="004118D4">
        <w:t>обучающиеся</w:t>
      </w:r>
      <w:proofErr w:type="gramEnd"/>
      <w:r w:rsidRPr="004118D4">
        <w:t xml:space="preserve">, </w:t>
      </w:r>
      <w:r w:rsidR="00422091" w:rsidRPr="004118D4">
        <w:t xml:space="preserve">прошедшие </w:t>
      </w:r>
      <w:r w:rsidRPr="004118D4">
        <w:t>Пр</w:t>
      </w:r>
      <w:r w:rsidRPr="004118D4">
        <w:t>о</w:t>
      </w:r>
      <w:r w:rsidRPr="004118D4">
        <w:t>грам</w:t>
      </w:r>
      <w:r w:rsidR="001563B0" w:rsidRPr="004118D4">
        <w:t>му</w:t>
      </w:r>
      <w:r w:rsidR="00870906" w:rsidRPr="004118D4">
        <w:t xml:space="preserve"> в полном объеме</w:t>
      </w:r>
      <w:r w:rsidR="006643FE" w:rsidRPr="004118D4">
        <w:rPr>
          <w:rStyle w:val="a9"/>
        </w:rPr>
        <w:footnoteReference w:customMarkFollows="1" w:id="3"/>
        <w:sym w:font="Symbol" w:char="F02A"/>
      </w:r>
      <w:r w:rsidR="00870906" w:rsidRPr="004118D4">
        <w:t>.</w:t>
      </w:r>
    </w:p>
    <w:p w:rsidR="006643FE" w:rsidRPr="004118D4" w:rsidRDefault="006643FE" w:rsidP="006643FE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18D4">
        <w:rPr>
          <w:color w:val="auto"/>
          <w:sz w:val="28"/>
          <w:szCs w:val="28"/>
        </w:rPr>
        <w:t xml:space="preserve">Итоговая аттестация (комплексный экзамен) включает: </w:t>
      </w:r>
    </w:p>
    <w:p w:rsidR="006643FE" w:rsidRPr="004118D4" w:rsidRDefault="006643FE" w:rsidP="006643FE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4118D4">
        <w:rPr>
          <w:color w:val="auto"/>
          <w:sz w:val="28"/>
          <w:szCs w:val="28"/>
        </w:rPr>
        <w:t xml:space="preserve">теоретические вопросы, направленные на определение у обучающегося уровня знаний правил безопасного обращения с оружием; </w:t>
      </w:r>
    </w:p>
    <w:p w:rsidR="006643FE" w:rsidRPr="004118D4" w:rsidRDefault="006643FE" w:rsidP="006643FE">
      <w:pPr>
        <w:pStyle w:val="20"/>
        <w:ind w:firstLine="567"/>
        <w:rPr>
          <w:szCs w:val="28"/>
        </w:rPr>
      </w:pPr>
      <w:r w:rsidRPr="004118D4">
        <w:rPr>
          <w:szCs w:val="28"/>
        </w:rPr>
        <w:t>практическую часть, направленную на определение у обучающегося уровня владения навыкам</w:t>
      </w:r>
      <w:r w:rsidR="008B6DC2" w:rsidRPr="004118D4">
        <w:rPr>
          <w:szCs w:val="28"/>
        </w:rPr>
        <w:t>и</w:t>
      </w:r>
      <w:r w:rsidRPr="004118D4">
        <w:rPr>
          <w:szCs w:val="28"/>
        </w:rPr>
        <w:t xml:space="preserve"> безопасного обращения с оружием при выполн</w:t>
      </w:r>
      <w:r w:rsidRPr="004118D4">
        <w:rPr>
          <w:szCs w:val="28"/>
        </w:rPr>
        <w:t>е</w:t>
      </w:r>
      <w:r w:rsidRPr="004118D4">
        <w:rPr>
          <w:szCs w:val="28"/>
        </w:rPr>
        <w:t xml:space="preserve">нии практических упражнений. </w:t>
      </w:r>
    </w:p>
    <w:p w:rsidR="009A40A1" w:rsidRPr="004118D4" w:rsidRDefault="009A40A1" w:rsidP="009A40A1">
      <w:pPr>
        <w:pStyle w:val="20"/>
        <w:ind w:firstLine="567"/>
      </w:pPr>
      <w:r w:rsidRPr="004118D4">
        <w:t xml:space="preserve">Итоговая аттестация начинается с теоретической части. </w:t>
      </w:r>
    </w:p>
    <w:p w:rsidR="00432BF2" w:rsidRPr="004118D4" w:rsidRDefault="009A40A1" w:rsidP="009A40A1">
      <w:pPr>
        <w:pStyle w:val="20"/>
        <w:ind w:firstLine="567"/>
      </w:pPr>
      <w:r w:rsidRPr="004118D4">
        <w:t xml:space="preserve">Теоретическая часть </w:t>
      </w:r>
      <w:r w:rsidR="00432BF2" w:rsidRPr="004118D4">
        <w:t xml:space="preserve">проводится </w:t>
      </w:r>
      <w:r w:rsidRPr="004118D4">
        <w:t xml:space="preserve">в форме тестирования </w:t>
      </w:r>
      <w:r w:rsidR="00432BF2" w:rsidRPr="004118D4">
        <w:t>с использован</w:t>
      </w:r>
      <w:r w:rsidR="00432BF2" w:rsidRPr="004118D4">
        <w:t>и</w:t>
      </w:r>
      <w:r w:rsidR="00432BF2" w:rsidRPr="004118D4">
        <w:t>ем экзаменационных билетов (карточек опроса), разработанных на основе данной Программы, и утвержденных руководителем организации</w:t>
      </w:r>
      <w:r w:rsidRPr="004118D4">
        <w:t>. При те</w:t>
      </w:r>
      <w:r w:rsidRPr="004118D4">
        <w:t>с</w:t>
      </w:r>
      <w:r w:rsidRPr="004118D4">
        <w:t>тировании может использоваться компьютерная техника или специальные автоматизированные средства, программное обеспечение которых должно обеспечивать сохранение результатов проверки теоретических знаний гра</w:t>
      </w:r>
      <w:r w:rsidRPr="004118D4">
        <w:t>ж</w:t>
      </w:r>
      <w:r w:rsidRPr="004118D4">
        <w:t>данина.</w:t>
      </w:r>
    </w:p>
    <w:p w:rsidR="006643FE" w:rsidRPr="004118D4" w:rsidRDefault="009A40A1" w:rsidP="006643FE">
      <w:pPr>
        <w:pStyle w:val="20"/>
        <w:ind w:firstLine="567"/>
      </w:pPr>
      <w:r w:rsidRPr="004118D4">
        <w:t>В каждую карточку опроса включается</w:t>
      </w:r>
      <w:r w:rsidR="006643FE" w:rsidRPr="004118D4">
        <w:t xml:space="preserve"> 10 вопросов </w:t>
      </w:r>
      <w:r w:rsidRPr="004118D4">
        <w:t>по разделам Пр</w:t>
      </w:r>
      <w:r w:rsidRPr="004118D4">
        <w:t>о</w:t>
      </w:r>
      <w:r w:rsidRPr="004118D4">
        <w:t xml:space="preserve">граммы «Правовая подготовка» и «Огневая подготовка» </w:t>
      </w:r>
      <w:r w:rsidR="006643FE" w:rsidRPr="004118D4">
        <w:t>и не менее 2 вариа</w:t>
      </w:r>
      <w:r w:rsidR="006643FE" w:rsidRPr="004118D4">
        <w:t>н</w:t>
      </w:r>
      <w:r w:rsidR="006643FE" w:rsidRPr="004118D4">
        <w:t xml:space="preserve">тов ответов по ним с одним правильным. </w:t>
      </w:r>
    </w:p>
    <w:p w:rsidR="00432BF2" w:rsidRPr="004118D4" w:rsidRDefault="00432BF2" w:rsidP="00432BF2">
      <w:pPr>
        <w:pStyle w:val="20"/>
        <w:ind w:firstLine="567"/>
      </w:pPr>
      <w:r w:rsidRPr="004118D4">
        <w:t xml:space="preserve">При наличии двух и более ошибочных ответов </w:t>
      </w:r>
      <w:proofErr w:type="gramStart"/>
      <w:r w:rsidRPr="004118D4">
        <w:t>проверяемому</w:t>
      </w:r>
      <w:proofErr w:type="gramEnd"/>
      <w:r w:rsidRPr="004118D4">
        <w:t xml:space="preserve"> выставл</w:t>
      </w:r>
      <w:r w:rsidRPr="004118D4">
        <w:t>я</w:t>
      </w:r>
      <w:r w:rsidRPr="004118D4">
        <w:t xml:space="preserve">ется неудовлетворительная оценка, и к практической части </w:t>
      </w:r>
      <w:r w:rsidR="00F67C38" w:rsidRPr="004118D4">
        <w:t>комплексного э</w:t>
      </w:r>
      <w:r w:rsidR="00F67C38" w:rsidRPr="004118D4">
        <w:t>к</w:t>
      </w:r>
      <w:r w:rsidR="00F67C38" w:rsidRPr="004118D4">
        <w:t xml:space="preserve">замена </w:t>
      </w:r>
      <w:r w:rsidRPr="004118D4">
        <w:t xml:space="preserve">гражданин не допускается. </w:t>
      </w:r>
    </w:p>
    <w:p w:rsidR="001A7016" w:rsidRPr="004118D4" w:rsidRDefault="001A7016" w:rsidP="001A70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 w:rsidRPr="004118D4">
        <w:rPr>
          <w:rFonts w:ascii="Times New Roman" w:hAnsi="Times New Roman" w:cs="Times New Roman"/>
          <w:sz w:val="28"/>
        </w:rPr>
        <w:t xml:space="preserve">Лица, успешно прошедшие теоретическую часть проверки, допускаются к практической части проверки после прохождения инструктажа по мерам безопасности </w:t>
      </w:r>
      <w:r w:rsidR="00CE1077" w:rsidRPr="004118D4">
        <w:rPr>
          <w:rFonts w:ascii="Times New Roman" w:hAnsi="Times New Roman" w:cs="Times New Roman"/>
          <w:sz w:val="28"/>
        </w:rPr>
        <w:t xml:space="preserve">при обращении </w:t>
      </w:r>
      <w:r w:rsidRPr="004118D4">
        <w:rPr>
          <w:rFonts w:ascii="Times New Roman" w:hAnsi="Times New Roman" w:cs="Times New Roman"/>
          <w:sz w:val="28"/>
        </w:rPr>
        <w:t>с оружием.</w:t>
      </w:r>
    </w:p>
    <w:p w:rsidR="00432BF2" w:rsidRPr="004118D4" w:rsidRDefault="00432BF2" w:rsidP="00432BF2">
      <w:pPr>
        <w:pStyle w:val="20"/>
        <w:ind w:firstLine="567"/>
      </w:pPr>
      <w:r w:rsidRPr="004118D4">
        <w:t>Практическая часть комплексного экзамена состоит из практических у</w:t>
      </w:r>
      <w:r w:rsidRPr="004118D4">
        <w:t>п</w:t>
      </w:r>
      <w:r w:rsidRPr="004118D4">
        <w:t>ражнений, предусмотр</w:t>
      </w:r>
      <w:r w:rsidR="009A40A1" w:rsidRPr="004118D4">
        <w:t>енных для итоговой аттестации (</w:t>
      </w:r>
      <w:r w:rsidR="005853BB" w:rsidRPr="004118D4">
        <w:t>П</w:t>
      </w:r>
      <w:r w:rsidRPr="004118D4">
        <w:t>риложе</w:t>
      </w:r>
      <w:r w:rsidR="005853BB" w:rsidRPr="004118D4">
        <w:t>ние № 1</w:t>
      </w:r>
      <w:r w:rsidRPr="004118D4">
        <w:t xml:space="preserve"> к Программе). </w:t>
      </w:r>
    </w:p>
    <w:p w:rsidR="00432BF2" w:rsidRPr="004118D4" w:rsidRDefault="00432BF2" w:rsidP="00432BF2">
      <w:pPr>
        <w:pStyle w:val="20"/>
        <w:ind w:firstLine="567"/>
      </w:pPr>
      <w:r w:rsidRPr="004118D4">
        <w:t>Практические упражне</w:t>
      </w:r>
      <w:r w:rsidR="00B42039" w:rsidRPr="004118D4">
        <w:t xml:space="preserve">ния выполняются последовательно с 1-го по 3-е, </w:t>
      </w:r>
      <w:r w:rsidRPr="004118D4">
        <w:t xml:space="preserve"> при этом, в случае если проверяемый не выполнил одно из практических у</w:t>
      </w:r>
      <w:r w:rsidRPr="004118D4">
        <w:t>п</w:t>
      </w:r>
      <w:r w:rsidRPr="004118D4">
        <w:t xml:space="preserve">ражнений, то он считается не прошедшим практическую часть </w:t>
      </w:r>
      <w:r w:rsidR="006643FE" w:rsidRPr="004118D4">
        <w:t>итоговой а</w:t>
      </w:r>
      <w:r w:rsidR="006643FE" w:rsidRPr="004118D4">
        <w:t>т</w:t>
      </w:r>
      <w:r w:rsidR="006643FE" w:rsidRPr="004118D4">
        <w:t>тестации.</w:t>
      </w:r>
    </w:p>
    <w:p w:rsidR="0045385A" w:rsidRPr="004118D4" w:rsidRDefault="001A7016" w:rsidP="001A7016">
      <w:pPr>
        <w:pStyle w:val="20"/>
        <w:ind w:firstLine="567"/>
      </w:pPr>
      <w:r w:rsidRPr="004118D4">
        <w:lastRenderedPageBreak/>
        <w:t>Лица</w:t>
      </w:r>
      <w:r w:rsidR="004B1CB3">
        <w:t>м, успешно освоившим Программу и прошедшим итоговую атт</w:t>
      </w:r>
      <w:r w:rsidR="004B1CB3">
        <w:t>е</w:t>
      </w:r>
      <w:r w:rsidR="004B1CB3">
        <w:t xml:space="preserve">стацию, выдаются документы о прохождении проверки. </w:t>
      </w:r>
    </w:p>
    <w:p w:rsidR="001A7016" w:rsidRPr="004118D4" w:rsidRDefault="001A7016" w:rsidP="001A7016">
      <w:pPr>
        <w:pStyle w:val="20"/>
        <w:ind w:firstLine="567"/>
      </w:pPr>
      <w:r w:rsidRPr="004118D4">
        <w:t>Результаты итоговой аттестации оформляются соответствующим л</w:t>
      </w:r>
      <w:r w:rsidRPr="004118D4">
        <w:t>о</w:t>
      </w:r>
      <w:r w:rsidRPr="004118D4">
        <w:t>кальным актом (протоколом) организации.</w:t>
      </w:r>
    </w:p>
    <w:p w:rsidR="00AA5984" w:rsidRPr="004118D4" w:rsidRDefault="00AA5984" w:rsidP="008279DA">
      <w:pPr>
        <w:pStyle w:val="20"/>
        <w:jc w:val="center"/>
        <w:rPr>
          <w:b/>
        </w:rPr>
      </w:pPr>
    </w:p>
    <w:p w:rsidR="008279DA" w:rsidRPr="004118D4" w:rsidRDefault="008279DA" w:rsidP="008279DA">
      <w:pPr>
        <w:pStyle w:val="20"/>
        <w:jc w:val="center"/>
        <w:rPr>
          <w:b/>
        </w:rPr>
      </w:pPr>
      <w:r w:rsidRPr="004118D4">
        <w:rPr>
          <w:b/>
        </w:rPr>
        <w:t>СТРУКТУРА И СОДЕРЖАНИЕ ПРОГРАММЫ</w:t>
      </w:r>
    </w:p>
    <w:p w:rsidR="008279DA" w:rsidRPr="004118D4" w:rsidRDefault="008279DA" w:rsidP="008279DA">
      <w:pPr>
        <w:pStyle w:val="20"/>
        <w:jc w:val="center"/>
      </w:pPr>
    </w:p>
    <w:p w:rsidR="00DC0DC8" w:rsidRPr="004118D4" w:rsidRDefault="008C4890" w:rsidP="008279DA">
      <w:pPr>
        <w:pStyle w:val="20"/>
        <w:ind w:firstLine="567"/>
        <w:rPr>
          <w:szCs w:val="28"/>
        </w:rPr>
      </w:pPr>
      <w:r w:rsidRPr="004118D4">
        <w:rPr>
          <w:szCs w:val="28"/>
        </w:rPr>
        <w:t>Программа предусматривает изучение следующих обязательных уче</w:t>
      </w:r>
      <w:r w:rsidRPr="004118D4">
        <w:rPr>
          <w:szCs w:val="28"/>
        </w:rPr>
        <w:t>б</w:t>
      </w:r>
      <w:r w:rsidRPr="004118D4">
        <w:rPr>
          <w:szCs w:val="28"/>
        </w:rPr>
        <w:t xml:space="preserve">ных разделов: </w:t>
      </w:r>
    </w:p>
    <w:p w:rsidR="00DC0DC8" w:rsidRPr="004118D4" w:rsidRDefault="008C4890" w:rsidP="008279DA">
      <w:pPr>
        <w:pStyle w:val="20"/>
        <w:ind w:firstLine="567"/>
        <w:rPr>
          <w:szCs w:val="28"/>
        </w:rPr>
      </w:pPr>
      <w:r w:rsidRPr="004118D4">
        <w:rPr>
          <w:szCs w:val="28"/>
        </w:rPr>
        <w:t xml:space="preserve">раздел 1 «Правовая подготовка»; </w:t>
      </w:r>
    </w:p>
    <w:p w:rsidR="00DC0DC8" w:rsidRPr="004118D4" w:rsidRDefault="008C4890" w:rsidP="008279DA">
      <w:pPr>
        <w:pStyle w:val="20"/>
        <w:ind w:firstLine="567"/>
        <w:rPr>
          <w:szCs w:val="28"/>
        </w:rPr>
      </w:pPr>
      <w:r w:rsidRPr="004118D4">
        <w:rPr>
          <w:szCs w:val="28"/>
        </w:rPr>
        <w:t xml:space="preserve">раздел 2 «Огневая подготовка»; </w:t>
      </w:r>
    </w:p>
    <w:p w:rsidR="008C4890" w:rsidRPr="004118D4" w:rsidRDefault="008C4890" w:rsidP="008279DA">
      <w:pPr>
        <w:pStyle w:val="20"/>
        <w:ind w:firstLine="567"/>
        <w:rPr>
          <w:szCs w:val="28"/>
        </w:rPr>
      </w:pPr>
      <w:r w:rsidRPr="004118D4">
        <w:rPr>
          <w:szCs w:val="28"/>
        </w:rPr>
        <w:t>раздел 3 «Итоговая аттестация».</w:t>
      </w:r>
    </w:p>
    <w:p w:rsidR="00F07AF9" w:rsidRPr="004118D4" w:rsidRDefault="00F07AF9" w:rsidP="00F07AF9">
      <w:pPr>
        <w:pStyle w:val="20"/>
        <w:ind w:firstLine="567"/>
        <w:rPr>
          <w:szCs w:val="28"/>
        </w:rPr>
      </w:pPr>
      <w:r w:rsidRPr="004118D4">
        <w:rPr>
          <w:szCs w:val="28"/>
        </w:rPr>
        <w:t>Структура и содержание Программы представлены учебным планом, тематическими планами и программами учебных разделов.</w:t>
      </w:r>
    </w:p>
    <w:p w:rsidR="008C4890" w:rsidRPr="004118D4" w:rsidRDefault="0039042F" w:rsidP="008279DA">
      <w:pPr>
        <w:pStyle w:val="20"/>
        <w:ind w:firstLine="567"/>
        <w:rPr>
          <w:szCs w:val="28"/>
        </w:rPr>
      </w:pPr>
      <w:r w:rsidRPr="004118D4">
        <w:rPr>
          <w:szCs w:val="28"/>
        </w:rPr>
        <w:t>Д</w:t>
      </w:r>
      <w:r w:rsidR="00EA62FB" w:rsidRPr="004118D4">
        <w:rPr>
          <w:szCs w:val="28"/>
        </w:rPr>
        <w:t xml:space="preserve">ополнительно </w:t>
      </w:r>
      <w:r w:rsidRPr="004118D4">
        <w:rPr>
          <w:szCs w:val="28"/>
        </w:rPr>
        <w:t>к обязательным учебным разделам, включенным в уче</w:t>
      </w:r>
      <w:r w:rsidRPr="004118D4">
        <w:rPr>
          <w:szCs w:val="28"/>
        </w:rPr>
        <w:t>б</w:t>
      </w:r>
      <w:r w:rsidRPr="004118D4">
        <w:rPr>
          <w:szCs w:val="28"/>
        </w:rPr>
        <w:t xml:space="preserve">ный план, </w:t>
      </w:r>
      <w:r w:rsidR="001450A2" w:rsidRPr="004118D4">
        <w:rPr>
          <w:szCs w:val="28"/>
        </w:rPr>
        <w:t>за пределами основного времени освоения Программы по жел</w:t>
      </w:r>
      <w:r w:rsidR="001450A2" w:rsidRPr="004118D4">
        <w:rPr>
          <w:szCs w:val="28"/>
        </w:rPr>
        <w:t>а</w:t>
      </w:r>
      <w:r w:rsidR="00E35623">
        <w:rPr>
          <w:szCs w:val="28"/>
        </w:rPr>
        <w:t xml:space="preserve">нию </w:t>
      </w:r>
      <w:proofErr w:type="gramStart"/>
      <w:r w:rsidR="00E35623">
        <w:rPr>
          <w:szCs w:val="28"/>
        </w:rPr>
        <w:t>обучаемых</w:t>
      </w:r>
      <w:proofErr w:type="gramEnd"/>
      <w:r w:rsidR="00E35623">
        <w:rPr>
          <w:szCs w:val="28"/>
        </w:rPr>
        <w:t xml:space="preserve"> может</w:t>
      </w:r>
      <w:r w:rsidR="002360AC" w:rsidRPr="004118D4">
        <w:rPr>
          <w:szCs w:val="28"/>
        </w:rPr>
        <w:t xml:space="preserve"> изучаться </w:t>
      </w:r>
      <w:r w:rsidR="00E35623">
        <w:rPr>
          <w:szCs w:val="28"/>
        </w:rPr>
        <w:t>факультативный</w:t>
      </w:r>
      <w:r w:rsidR="00EA62FB" w:rsidRPr="004118D4">
        <w:rPr>
          <w:szCs w:val="28"/>
        </w:rPr>
        <w:t xml:space="preserve"> </w:t>
      </w:r>
      <w:r w:rsidR="00E35623">
        <w:rPr>
          <w:szCs w:val="28"/>
        </w:rPr>
        <w:t>учебный</w:t>
      </w:r>
      <w:r w:rsidR="00F07AF9" w:rsidRPr="004118D4">
        <w:rPr>
          <w:szCs w:val="28"/>
        </w:rPr>
        <w:t xml:space="preserve"> </w:t>
      </w:r>
      <w:r w:rsidR="00EA62FB" w:rsidRPr="004118D4">
        <w:rPr>
          <w:szCs w:val="28"/>
        </w:rPr>
        <w:t>раз</w:t>
      </w:r>
      <w:r w:rsidR="00E35623">
        <w:rPr>
          <w:szCs w:val="28"/>
        </w:rPr>
        <w:t>дел</w:t>
      </w:r>
      <w:r w:rsidR="008C4890" w:rsidRPr="004118D4">
        <w:rPr>
          <w:szCs w:val="28"/>
        </w:rPr>
        <w:t xml:space="preserve"> «Первая помощь»</w:t>
      </w:r>
      <w:r w:rsidR="00EA62FB" w:rsidRPr="004118D4">
        <w:rPr>
          <w:szCs w:val="28"/>
        </w:rPr>
        <w:t xml:space="preserve"> </w:t>
      </w:r>
      <w:r w:rsidR="005853BB" w:rsidRPr="004118D4">
        <w:rPr>
          <w:szCs w:val="28"/>
        </w:rPr>
        <w:t>(Приложение № 2 к Программе).</w:t>
      </w:r>
    </w:p>
    <w:p w:rsidR="00A310B6" w:rsidRPr="004118D4" w:rsidRDefault="00A310B6" w:rsidP="00F737A8">
      <w:pPr>
        <w:pStyle w:val="20"/>
        <w:rPr>
          <w:sz w:val="10"/>
          <w:szCs w:val="10"/>
        </w:rPr>
      </w:pPr>
    </w:p>
    <w:p w:rsidR="008456BF" w:rsidRPr="004118D4" w:rsidRDefault="008456BF" w:rsidP="00AE1677">
      <w:pPr>
        <w:pStyle w:val="a3"/>
        <w:rPr>
          <w:rFonts w:ascii="Times New Roman" w:hAnsi="Times New Roman"/>
          <w:b/>
        </w:rPr>
      </w:pPr>
    </w:p>
    <w:p w:rsidR="008456BF" w:rsidRPr="004118D4" w:rsidRDefault="008456BF" w:rsidP="00AE1677">
      <w:pPr>
        <w:pStyle w:val="a3"/>
        <w:rPr>
          <w:rFonts w:ascii="Times New Roman" w:hAnsi="Times New Roman"/>
          <w:b/>
        </w:rPr>
      </w:pPr>
    </w:p>
    <w:p w:rsidR="008456BF" w:rsidRPr="004118D4" w:rsidRDefault="008456BF" w:rsidP="008456BF">
      <w:pPr>
        <w:pStyle w:val="a3"/>
        <w:jc w:val="left"/>
        <w:rPr>
          <w:rFonts w:ascii="Times New Roman" w:hAnsi="Times New Roman"/>
          <w:b/>
        </w:rPr>
      </w:pPr>
    </w:p>
    <w:p w:rsidR="008456BF" w:rsidRPr="004118D4" w:rsidRDefault="008456BF" w:rsidP="00AE1677">
      <w:pPr>
        <w:pStyle w:val="a3"/>
        <w:rPr>
          <w:rFonts w:ascii="Times New Roman" w:hAnsi="Times New Roman"/>
          <w:b/>
        </w:rPr>
      </w:pPr>
    </w:p>
    <w:p w:rsidR="00D26FBC" w:rsidRPr="004118D4" w:rsidRDefault="0031369F" w:rsidP="00AE1677">
      <w:pPr>
        <w:pStyle w:val="a3"/>
        <w:rPr>
          <w:rFonts w:ascii="Times New Roman" w:hAnsi="Times New Roman"/>
          <w:b/>
        </w:rPr>
      </w:pPr>
      <w:r w:rsidRPr="004118D4">
        <w:rPr>
          <w:rFonts w:ascii="Times New Roman" w:hAnsi="Times New Roman"/>
          <w:b/>
        </w:rPr>
        <w:t>УЧЕБНЫЙ ПЛАН</w:t>
      </w:r>
    </w:p>
    <w:p w:rsidR="008456BF" w:rsidRPr="004118D4" w:rsidRDefault="008456BF" w:rsidP="00AE1677">
      <w:pPr>
        <w:pStyle w:val="a3"/>
        <w:rPr>
          <w:rFonts w:ascii="Times New Roman" w:hAnsi="Times New Roman"/>
          <w:b/>
        </w:rPr>
      </w:pPr>
    </w:p>
    <w:p w:rsidR="008456BF" w:rsidRPr="004118D4" w:rsidRDefault="008456BF" w:rsidP="00AE1677">
      <w:pPr>
        <w:pStyle w:val="a3"/>
        <w:rPr>
          <w:rFonts w:ascii="Times New Roman" w:hAnsi="Times New Roman"/>
          <w:b/>
          <w:sz w:val="10"/>
          <w:szCs w:val="10"/>
        </w:rPr>
      </w:pPr>
    </w:p>
    <w:p w:rsidR="00AE1677" w:rsidRPr="004118D4" w:rsidRDefault="00AE1677" w:rsidP="00AE1677">
      <w:pPr>
        <w:pStyle w:val="a3"/>
        <w:rPr>
          <w:rFonts w:ascii="Times New Roman" w:hAnsi="Times New Roman"/>
          <w:b/>
          <w:sz w:val="10"/>
          <w:szCs w:val="10"/>
        </w:rPr>
      </w:pPr>
    </w:p>
    <w:tbl>
      <w:tblPr>
        <w:tblW w:w="10622" w:type="dxa"/>
        <w:tblInd w:w="-922" w:type="dxa"/>
        <w:tblLayout w:type="fixed"/>
        <w:tblLook w:val="0000"/>
      </w:tblPr>
      <w:tblGrid>
        <w:gridCol w:w="746"/>
        <w:gridCol w:w="4395"/>
        <w:gridCol w:w="992"/>
        <w:gridCol w:w="1134"/>
        <w:gridCol w:w="1701"/>
        <w:gridCol w:w="1654"/>
      </w:tblGrid>
      <w:tr w:rsidR="00023577" w:rsidRPr="004118D4">
        <w:trPr>
          <w:trHeight w:val="31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577" w:rsidRPr="004118D4" w:rsidRDefault="00023577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577" w:rsidRPr="004118D4" w:rsidRDefault="00023577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разделов и учебных курсов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577" w:rsidRPr="004118D4" w:rsidRDefault="00023577" w:rsidP="0002357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освоения</w:t>
            </w:r>
            <w:r w:rsidR="009E60B8" w:rsidRPr="004118D4"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customMarkFollows="1" w:id="4"/>
              <w:sym w:font="Symbol" w:char="F02A"/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77" w:rsidRPr="004118D4">
        <w:trPr>
          <w:trHeight w:val="278"/>
        </w:trPr>
        <w:tc>
          <w:tcPr>
            <w:tcW w:w="7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77" w:rsidRPr="004118D4">
        <w:trPr>
          <w:trHeight w:val="277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77" w:rsidRPr="004118D4" w:rsidRDefault="00023577" w:rsidP="00980FAD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8F" w:rsidRPr="004118D4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8F" w:rsidRPr="004118D4" w:rsidRDefault="00234A8F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8F" w:rsidRPr="004118D4" w:rsidRDefault="00234A8F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8F" w:rsidRPr="004118D4" w:rsidRDefault="00234A8F" w:rsidP="00980FA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18D4">
              <w:rPr>
                <w:b/>
                <w:sz w:val="24"/>
                <w:szCs w:val="24"/>
              </w:rPr>
              <w:t>1.</w:t>
            </w:r>
            <w:r w:rsidR="00DD48F7" w:rsidRPr="004118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8F" w:rsidRPr="004118D4" w:rsidRDefault="00234A8F" w:rsidP="00713D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18D4">
              <w:rPr>
                <w:b/>
                <w:sz w:val="24"/>
                <w:szCs w:val="24"/>
              </w:rPr>
              <w:t>1.</w:t>
            </w:r>
            <w:r w:rsidR="00DD48F7" w:rsidRPr="004118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8F" w:rsidRPr="004118D4" w:rsidRDefault="00504ADE" w:rsidP="00980FA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18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8F" w:rsidRPr="004118D4" w:rsidRDefault="00234A8F" w:rsidP="00980FAD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234A8F" w:rsidRPr="004118D4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8F" w:rsidRPr="004118D4" w:rsidRDefault="00234A8F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A8F" w:rsidRPr="004118D4" w:rsidRDefault="00234A8F" w:rsidP="007B5C4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Учебный курс «Правовые основы в о</w:t>
            </w: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ласти оборота оружия», в том числе: </w:t>
            </w:r>
          </w:p>
          <w:p w:rsidR="00D26FBC" w:rsidRPr="004118D4" w:rsidRDefault="00F07AF9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 Часть 1. О</w:t>
            </w:r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proofErr w:type="gramStart"/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A8F" w:rsidRPr="004118D4" w:rsidRDefault="00F07AF9" w:rsidP="00CC0F5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3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>аконодательства</w:t>
            </w: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A8F" w:rsidRPr="004118D4" w:rsidRDefault="00F07AF9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 Часть 2. О</w:t>
            </w:r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>сновы уголовного законод</w:t>
            </w:r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A8F" w:rsidRPr="004118D4" w:rsidRDefault="00F07AF9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 Часть 3. О</w:t>
            </w:r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>сновы гражданского закон</w:t>
            </w:r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A8F" w:rsidRPr="004118D4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8F" w:rsidRPr="004118D4" w:rsidRDefault="00234A8F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8F" w:rsidRPr="004118D4" w:rsidRDefault="00DD48F7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4A8F" w:rsidRPr="004118D4" w:rsidRDefault="00234A8F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8F" w:rsidRPr="004118D4" w:rsidRDefault="00DD48F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34A8F" w:rsidRPr="004118D4" w:rsidRDefault="00234A8F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48F7" w:rsidRPr="0041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47" w:rsidRPr="004118D4" w:rsidRDefault="007B5C4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47" w:rsidRPr="004118D4" w:rsidRDefault="007B5C4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47" w:rsidRPr="004118D4" w:rsidRDefault="007B5C4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47" w:rsidRPr="004118D4" w:rsidRDefault="007B5C4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34A8F" w:rsidRPr="004118D4" w:rsidRDefault="007B5C4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DE" w:rsidRPr="004118D4" w:rsidRDefault="00504ADE" w:rsidP="00504ADE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47" w:rsidRPr="004118D4" w:rsidRDefault="007B5C4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C47" w:rsidRPr="004118D4" w:rsidRDefault="007B5C4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47" w:rsidRPr="004118D4" w:rsidRDefault="007B5C47" w:rsidP="007B5C4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A8F" w:rsidRPr="004118D4" w:rsidRDefault="007B5C47" w:rsidP="007B5C47">
            <w:pPr>
              <w:pStyle w:val="Preformatted"/>
              <w:jc w:val="center"/>
              <w:rPr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449" w:rsidRPr="004118D4" w:rsidRDefault="006A3C29" w:rsidP="00980FAD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П</w:t>
            </w:r>
            <w:r w:rsidR="00DD48F7" w:rsidRPr="004118D4">
              <w:rPr>
                <w:sz w:val="24"/>
                <w:szCs w:val="24"/>
              </w:rPr>
              <w:t>ромежуто</w:t>
            </w:r>
            <w:r w:rsidR="00DD48F7" w:rsidRPr="004118D4">
              <w:rPr>
                <w:sz w:val="24"/>
                <w:szCs w:val="24"/>
              </w:rPr>
              <w:t>ч</w:t>
            </w:r>
            <w:r w:rsidR="00DD48F7" w:rsidRPr="004118D4">
              <w:rPr>
                <w:sz w:val="24"/>
                <w:szCs w:val="24"/>
              </w:rPr>
              <w:t xml:space="preserve">ный контроль </w:t>
            </w:r>
          </w:p>
          <w:p w:rsidR="00DD48F7" w:rsidRPr="004118D4" w:rsidRDefault="00DD48F7" w:rsidP="00980FAD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не про</w:t>
            </w:r>
            <w:r w:rsidR="006A3C29" w:rsidRPr="004118D4">
              <w:rPr>
                <w:sz w:val="24"/>
                <w:szCs w:val="24"/>
              </w:rPr>
              <w:t>водит</w:t>
            </w:r>
            <w:r w:rsidR="000800E0" w:rsidRPr="004118D4">
              <w:rPr>
                <w:sz w:val="24"/>
                <w:szCs w:val="24"/>
              </w:rPr>
              <w:t>ся</w:t>
            </w:r>
          </w:p>
          <w:p w:rsidR="00234A8F" w:rsidRPr="004118D4" w:rsidRDefault="00234A8F" w:rsidP="00A1244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82BDC" w:rsidRPr="004118D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504ADE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E0FEC"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BDC" w:rsidRPr="004118D4" w:rsidRDefault="00D26FBC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4118D4">
              <w:rPr>
                <w:b/>
                <w:sz w:val="24"/>
                <w:szCs w:val="24"/>
                <w:lang w:eastAsia="ar-SA"/>
              </w:rPr>
              <w:t>-- « --</w:t>
            </w:r>
          </w:p>
        </w:tc>
      </w:tr>
      <w:tr w:rsidR="00882BDC" w:rsidRPr="004118D4">
        <w:trPr>
          <w:trHeight w:val="31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0EA" w:rsidRPr="004118D4" w:rsidRDefault="00882BDC" w:rsidP="007B5C4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</w:t>
            </w:r>
            <w:r w:rsidR="00D26FBC"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gramStart"/>
            <w:r w:rsidR="00D26FBC" w:rsidRPr="004118D4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</w:p>
          <w:p w:rsidR="00882BDC" w:rsidRPr="004118D4" w:rsidRDefault="00D26FBC" w:rsidP="007B5C4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F1972" w:rsidRPr="004118D4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 с оружием»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AC3DD0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07AB8" w:rsidRPr="0041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BDC" w:rsidRPr="004118D4" w:rsidRDefault="00D26FBC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118D4">
              <w:rPr>
                <w:sz w:val="24"/>
                <w:szCs w:val="24"/>
                <w:lang w:eastAsia="ar-SA"/>
              </w:rPr>
              <w:t>-- « --</w:t>
            </w:r>
          </w:p>
        </w:tc>
      </w:tr>
      <w:tr w:rsidR="00882BDC" w:rsidRPr="004118D4">
        <w:trPr>
          <w:trHeight w:val="22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7B5C47">
            <w:pPr>
              <w:snapToGrid w:val="0"/>
              <w:ind w:right="-108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 xml:space="preserve">Учебный курс </w:t>
            </w:r>
            <w:r w:rsidR="00D26FBC" w:rsidRPr="004118D4">
              <w:rPr>
                <w:sz w:val="24"/>
                <w:szCs w:val="24"/>
              </w:rPr>
              <w:t>«Меры безопасности при обращении с оружием»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AC3DD0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BDC" w:rsidRPr="004118D4" w:rsidRDefault="00D26FBC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118D4">
              <w:rPr>
                <w:sz w:val="24"/>
                <w:szCs w:val="24"/>
                <w:lang w:eastAsia="ar-SA"/>
              </w:rPr>
              <w:t>-- « --</w:t>
            </w:r>
          </w:p>
        </w:tc>
      </w:tr>
      <w:tr w:rsidR="00882BDC" w:rsidRPr="004118D4">
        <w:trPr>
          <w:trHeight w:val="3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7B5C4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Учебный курс «Тактич</w:t>
            </w:r>
            <w:r w:rsidR="00D26FBC" w:rsidRPr="004118D4">
              <w:rPr>
                <w:rFonts w:ascii="Times New Roman" w:hAnsi="Times New Roman" w:cs="Times New Roman"/>
                <w:sz w:val="24"/>
                <w:szCs w:val="24"/>
              </w:rPr>
              <w:t>еские основы применения оружия»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AC3DD0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BDC" w:rsidRPr="004118D4" w:rsidRDefault="00D26FBC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118D4">
              <w:rPr>
                <w:sz w:val="24"/>
                <w:szCs w:val="24"/>
                <w:lang w:eastAsia="ar-SA"/>
              </w:rPr>
              <w:t>-- « --</w:t>
            </w:r>
          </w:p>
        </w:tc>
      </w:tr>
      <w:tr w:rsidR="00882BDC" w:rsidRPr="004118D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FBC" w:rsidRPr="004118D4" w:rsidRDefault="00882BDC" w:rsidP="007B5C4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Учебный курс «Практикум</w:t>
            </w:r>
            <w:r w:rsidR="00D26FBC" w:rsidRPr="0041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DC" w:rsidRPr="004118D4" w:rsidRDefault="00D26FBC" w:rsidP="007B5C4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стрельбе из гражданского оружия»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AC3DD0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D07AB8" w:rsidP="006A3C2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BDC" w:rsidRPr="004118D4" w:rsidRDefault="00D26FBC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118D4">
              <w:rPr>
                <w:sz w:val="24"/>
                <w:szCs w:val="24"/>
                <w:lang w:eastAsia="ar-SA"/>
              </w:rPr>
              <w:t>-- « --</w:t>
            </w:r>
          </w:p>
        </w:tc>
      </w:tr>
      <w:tr w:rsidR="00882BDC" w:rsidRPr="004118D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882BDC" w:rsidP="00AC3DD0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882BDC" w:rsidP="00AC3DD0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2B080C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AC3DD0" w:rsidP="006A3C2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BDC" w:rsidRPr="004118D4" w:rsidRDefault="00D26FBC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4118D4">
              <w:rPr>
                <w:b/>
                <w:sz w:val="24"/>
                <w:szCs w:val="24"/>
                <w:lang w:eastAsia="ar-SA"/>
              </w:rPr>
              <w:t>Комплексный экзамен</w:t>
            </w:r>
          </w:p>
        </w:tc>
      </w:tr>
      <w:tr w:rsidR="002B080C" w:rsidRPr="004118D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0C" w:rsidRPr="004118D4" w:rsidRDefault="002B080C" w:rsidP="008D71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18D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0C" w:rsidRPr="004118D4" w:rsidRDefault="002B080C" w:rsidP="00D26FBC">
            <w:pPr>
              <w:pStyle w:val="a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118D4">
              <w:rPr>
                <w:rFonts w:ascii="Times New Roman" w:hAnsi="Times New Roman" w:cs="Times New Roman"/>
                <w:spacing w:val="-6"/>
              </w:rPr>
              <w:t>Теоретические вопросы</w:t>
            </w:r>
          </w:p>
          <w:p w:rsidR="002B080C" w:rsidRPr="004118D4" w:rsidRDefault="002B080C" w:rsidP="00D26FB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18D4">
              <w:rPr>
                <w:rFonts w:ascii="Times New Roman" w:hAnsi="Times New Roman" w:cs="Times New Roman"/>
                <w:spacing w:val="-6"/>
              </w:rPr>
              <w:t>итоговой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0C" w:rsidRPr="004118D4" w:rsidRDefault="002B080C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0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0C" w:rsidRPr="004118D4" w:rsidRDefault="006A3C29" w:rsidP="006A3C2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0C" w:rsidRPr="004118D4" w:rsidRDefault="00D26FBC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118D4">
              <w:rPr>
                <w:sz w:val="24"/>
                <w:szCs w:val="24"/>
                <w:lang w:eastAsia="ar-SA"/>
              </w:rPr>
              <w:t>Тестирование по карточ</w:t>
            </w:r>
            <w:r w:rsidR="000800E0" w:rsidRPr="004118D4">
              <w:rPr>
                <w:sz w:val="24"/>
                <w:szCs w:val="24"/>
                <w:lang w:eastAsia="ar-SA"/>
              </w:rPr>
              <w:t>к</w:t>
            </w:r>
            <w:r w:rsidRPr="004118D4">
              <w:rPr>
                <w:sz w:val="24"/>
                <w:szCs w:val="24"/>
                <w:lang w:eastAsia="ar-SA"/>
              </w:rPr>
              <w:t>ам опроса</w:t>
            </w:r>
          </w:p>
        </w:tc>
      </w:tr>
      <w:tr w:rsidR="002B080C" w:rsidRPr="004118D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0C" w:rsidRPr="004118D4" w:rsidRDefault="002B080C" w:rsidP="008D71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18D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47" w:rsidRPr="004118D4" w:rsidRDefault="007B5C47" w:rsidP="00D26FBC">
            <w:pPr>
              <w:pStyle w:val="af"/>
              <w:jc w:val="center"/>
              <w:rPr>
                <w:rFonts w:ascii="Times New Roman" w:hAnsi="Times New Roman"/>
              </w:rPr>
            </w:pPr>
            <w:r w:rsidRPr="004118D4">
              <w:rPr>
                <w:rFonts w:ascii="Times New Roman" w:hAnsi="Times New Roman"/>
              </w:rPr>
              <w:t>Практическая часть</w:t>
            </w:r>
            <w:r w:rsidR="002B080C" w:rsidRPr="004118D4">
              <w:rPr>
                <w:rFonts w:ascii="Times New Roman" w:hAnsi="Times New Roman"/>
              </w:rPr>
              <w:t xml:space="preserve"> </w:t>
            </w:r>
          </w:p>
          <w:p w:rsidR="002B080C" w:rsidRPr="004118D4" w:rsidRDefault="002B080C" w:rsidP="007B5C47">
            <w:pPr>
              <w:pStyle w:val="af"/>
              <w:jc w:val="center"/>
              <w:rPr>
                <w:rFonts w:ascii="Times New Roman" w:hAnsi="Times New Roman"/>
              </w:rPr>
            </w:pPr>
            <w:r w:rsidRPr="004118D4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0C" w:rsidRPr="004118D4" w:rsidRDefault="002B080C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0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0C" w:rsidRPr="004118D4" w:rsidRDefault="006A3C29" w:rsidP="006A3C2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C47" w:rsidRPr="004118D4" w:rsidRDefault="007B5C47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118D4">
              <w:rPr>
                <w:sz w:val="24"/>
                <w:szCs w:val="24"/>
                <w:lang w:eastAsia="ar-SA"/>
              </w:rPr>
              <w:t xml:space="preserve">Выполнение </w:t>
            </w:r>
            <w:proofErr w:type="gramStart"/>
            <w:r w:rsidRPr="004118D4">
              <w:rPr>
                <w:sz w:val="24"/>
                <w:szCs w:val="24"/>
                <w:lang w:eastAsia="ar-SA"/>
              </w:rPr>
              <w:t>практических</w:t>
            </w:r>
            <w:proofErr w:type="gramEnd"/>
          </w:p>
          <w:p w:rsidR="002B080C" w:rsidRPr="004118D4" w:rsidRDefault="007B5C47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4118D4">
              <w:rPr>
                <w:sz w:val="24"/>
                <w:szCs w:val="24"/>
                <w:lang w:eastAsia="ar-SA"/>
              </w:rPr>
              <w:t>упражнений</w:t>
            </w:r>
          </w:p>
        </w:tc>
      </w:tr>
      <w:tr w:rsidR="00882BDC" w:rsidRPr="004118D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DC" w:rsidRPr="004118D4" w:rsidRDefault="00882BDC" w:rsidP="00980FAD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2B080C" w:rsidP="00882BDC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BDC" w:rsidRPr="004118D4" w:rsidRDefault="006A3C29" w:rsidP="006A3C2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DC" w:rsidRPr="004118D4" w:rsidRDefault="00882BDC" w:rsidP="006A3C2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8456BF" w:rsidRPr="004118D4" w:rsidRDefault="008456BF" w:rsidP="008456BF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8456BF" w:rsidRPr="004118D4" w:rsidRDefault="008456BF" w:rsidP="008456BF"/>
    <w:p w:rsidR="00F07AF9" w:rsidRPr="004118D4" w:rsidRDefault="00F07AF9" w:rsidP="00F251CB">
      <w:pPr>
        <w:pStyle w:val="1"/>
        <w:spacing w:line="360" w:lineRule="auto"/>
        <w:rPr>
          <w:rFonts w:ascii="Times New Roman" w:hAnsi="Times New Roman"/>
          <w:sz w:val="28"/>
        </w:rPr>
      </w:pPr>
      <w:r w:rsidRPr="004118D4">
        <w:rPr>
          <w:rFonts w:ascii="Times New Roman" w:hAnsi="Times New Roman"/>
          <w:sz w:val="28"/>
        </w:rPr>
        <w:t>Тематические планы и программы учебных разделов</w:t>
      </w:r>
      <w:r w:rsidR="00040C5A" w:rsidRPr="004118D4">
        <w:rPr>
          <w:rFonts w:ascii="Times New Roman" w:hAnsi="Times New Roman"/>
          <w:sz w:val="28"/>
        </w:rPr>
        <w:t xml:space="preserve"> и учебных курсов</w:t>
      </w:r>
    </w:p>
    <w:p w:rsidR="008456BF" w:rsidRPr="004118D4" w:rsidRDefault="008456BF" w:rsidP="00F251CB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07AF9" w:rsidRPr="004118D4" w:rsidRDefault="00F07AF9" w:rsidP="00F251CB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118D4">
        <w:rPr>
          <w:rFonts w:ascii="Times New Roman" w:hAnsi="Times New Roman"/>
          <w:sz w:val="28"/>
          <w:szCs w:val="28"/>
        </w:rPr>
        <w:t>РАЗДЕЛ 1. ПРАВОВАЯ ПОДГОТОВКА</w:t>
      </w:r>
    </w:p>
    <w:p w:rsidR="00F251CB" w:rsidRPr="004118D4" w:rsidRDefault="00F251CB" w:rsidP="00F251CB">
      <w:pPr>
        <w:jc w:val="center"/>
        <w:rPr>
          <w:sz w:val="24"/>
          <w:szCs w:val="24"/>
        </w:rPr>
      </w:pPr>
      <w:r w:rsidRPr="004118D4">
        <w:rPr>
          <w:sz w:val="24"/>
          <w:szCs w:val="24"/>
        </w:rPr>
        <w:t>(учебный курс «Правовые основы в области оборота оружия»)</w:t>
      </w:r>
    </w:p>
    <w:p w:rsidR="00F251CB" w:rsidRPr="004118D4" w:rsidRDefault="00F251CB" w:rsidP="00F251CB">
      <w:pPr>
        <w:jc w:val="center"/>
      </w:pPr>
    </w:p>
    <w:tbl>
      <w:tblPr>
        <w:tblW w:w="9750" w:type="dxa"/>
        <w:tblInd w:w="-130" w:type="dxa"/>
        <w:tblLayout w:type="fixed"/>
        <w:tblLook w:val="0000"/>
      </w:tblPr>
      <w:tblGrid>
        <w:gridCol w:w="805"/>
        <w:gridCol w:w="4962"/>
        <w:gridCol w:w="1134"/>
        <w:gridCol w:w="1134"/>
        <w:gridCol w:w="1715"/>
      </w:tblGrid>
      <w:tr w:rsidR="00EC54EF" w:rsidRPr="004118D4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 xml:space="preserve">№ </w:t>
            </w:r>
            <w:proofErr w:type="gramStart"/>
            <w:r w:rsidRPr="004118D4">
              <w:rPr>
                <w:sz w:val="24"/>
                <w:szCs w:val="24"/>
              </w:rPr>
              <w:t>п</w:t>
            </w:r>
            <w:proofErr w:type="gramEnd"/>
            <w:r w:rsidRPr="004118D4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pStyle w:val="6"/>
              <w:snapToGrid w:val="0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Наименование тем,</w:t>
            </w:r>
          </w:p>
          <w:p w:rsidR="00EC54EF" w:rsidRPr="004118D4" w:rsidRDefault="00EC54EF" w:rsidP="00BF182F">
            <w:pPr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входящих в учебный раздел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Время освоения</w:t>
            </w:r>
            <w:r w:rsidR="009E60B8" w:rsidRPr="004118D4">
              <w:rPr>
                <w:rStyle w:val="a9"/>
                <w:sz w:val="24"/>
                <w:szCs w:val="24"/>
              </w:rPr>
              <w:footnoteReference w:customMarkFollows="1" w:id="5"/>
              <w:sym w:font="Symbol" w:char="F02A"/>
            </w:r>
          </w:p>
        </w:tc>
      </w:tr>
      <w:tr w:rsidR="00EC54EF" w:rsidRPr="004118D4">
        <w:trPr>
          <w:trHeight w:val="323"/>
        </w:trPr>
        <w:tc>
          <w:tcPr>
            <w:tcW w:w="8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Всего</w:t>
            </w:r>
          </w:p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часов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EC54EF" w:rsidRPr="004118D4">
        <w:trPr>
          <w:trHeight w:val="322"/>
        </w:trPr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4EF" w:rsidRPr="004118D4" w:rsidRDefault="00EC54EF" w:rsidP="00BF182F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898" w:rsidRPr="004118D4" w:rsidRDefault="00E92898" w:rsidP="00BF182F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C54EF" w:rsidRPr="004118D4" w:rsidRDefault="00E92898" w:rsidP="00BF182F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5121AA" w:rsidRPr="004118D4">
        <w:trPr>
          <w:trHeight w:val="49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5121AA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1.1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5121AA">
            <w:pPr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Часть 1. Основы административного законодательства</w:t>
            </w:r>
          </w:p>
        </w:tc>
      </w:tr>
      <w:tr w:rsidR="005121AA" w:rsidRPr="004118D4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5121AA">
            <w:pPr>
              <w:pStyle w:val="Default"/>
              <w:jc w:val="both"/>
              <w:rPr>
                <w:color w:val="auto"/>
              </w:rPr>
            </w:pPr>
            <w:r w:rsidRPr="004118D4">
              <w:rPr>
                <w:color w:val="auto"/>
              </w:rPr>
              <w:t>Основные понятия Федерального закона</w:t>
            </w:r>
          </w:p>
          <w:p w:rsidR="005121AA" w:rsidRPr="004118D4" w:rsidRDefault="005121AA" w:rsidP="005121AA">
            <w:pPr>
              <w:pStyle w:val="Default"/>
              <w:jc w:val="both"/>
              <w:rPr>
                <w:color w:val="auto"/>
              </w:rPr>
            </w:pPr>
            <w:r w:rsidRPr="004118D4">
              <w:rPr>
                <w:color w:val="auto"/>
              </w:rPr>
              <w:t xml:space="preserve"> «Об оружии», виды гражданского оружия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-</w:t>
            </w:r>
          </w:p>
        </w:tc>
      </w:tr>
      <w:tr w:rsidR="005121AA" w:rsidRPr="004118D4">
        <w:trPr>
          <w:trHeight w:val="23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AA" w:rsidRPr="004118D4" w:rsidRDefault="005121AA" w:rsidP="005121A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18D4">
              <w:rPr>
                <w:color w:val="auto"/>
              </w:rPr>
              <w:t>Порядок получения лицензий и разрешений, правила продажи, хранения, ношения, тран</w:t>
            </w:r>
            <w:r w:rsidRPr="004118D4">
              <w:rPr>
                <w:color w:val="auto"/>
              </w:rPr>
              <w:t>с</w:t>
            </w:r>
            <w:r w:rsidRPr="004118D4">
              <w:rPr>
                <w:color w:val="auto"/>
              </w:rPr>
              <w:t xml:space="preserve">портировки и учета гражданского оружия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AA" w:rsidRPr="004118D4" w:rsidRDefault="00B4448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1AA" w:rsidRPr="004118D4" w:rsidRDefault="00B4448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1AA" w:rsidRPr="004118D4" w:rsidRDefault="005121AA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-</w:t>
            </w:r>
          </w:p>
        </w:tc>
      </w:tr>
      <w:tr w:rsidR="00B44487" w:rsidRPr="004118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AD003E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87" w:rsidRPr="004118D4" w:rsidRDefault="00B44487" w:rsidP="00AD003E">
            <w:pPr>
              <w:pStyle w:val="Default"/>
              <w:jc w:val="both"/>
              <w:rPr>
                <w:color w:val="auto"/>
              </w:rPr>
            </w:pPr>
            <w:r w:rsidRPr="004118D4">
              <w:rPr>
                <w:color w:val="auto"/>
              </w:rPr>
              <w:t>Основания, условия и порядок применения оружия гражданами, действия после его пр</w:t>
            </w:r>
            <w:r w:rsidRPr="004118D4">
              <w:rPr>
                <w:color w:val="auto"/>
              </w:rPr>
              <w:t>и</w:t>
            </w:r>
            <w:r w:rsidRPr="004118D4">
              <w:rPr>
                <w:color w:val="auto"/>
              </w:rPr>
              <w:t>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AD003E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AD003E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AD003E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-</w:t>
            </w:r>
          </w:p>
        </w:tc>
      </w:tr>
      <w:tr w:rsidR="00B44487" w:rsidRPr="004118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1.1.4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E9" w:rsidRPr="004118D4" w:rsidRDefault="006848E9" w:rsidP="005121AA">
            <w:pPr>
              <w:pStyle w:val="Default"/>
              <w:jc w:val="both"/>
              <w:rPr>
                <w:color w:val="auto"/>
              </w:rPr>
            </w:pPr>
            <w:r w:rsidRPr="004118D4">
              <w:rPr>
                <w:color w:val="auto"/>
              </w:rPr>
              <w:t xml:space="preserve">Административная ответственность </w:t>
            </w:r>
          </w:p>
          <w:p w:rsidR="00B44487" w:rsidRPr="004118D4" w:rsidRDefault="006848E9" w:rsidP="005121AA">
            <w:pPr>
              <w:pStyle w:val="Default"/>
              <w:jc w:val="both"/>
              <w:rPr>
                <w:color w:val="auto"/>
              </w:rPr>
            </w:pPr>
            <w:r w:rsidRPr="004118D4">
              <w:rPr>
                <w:color w:val="auto"/>
              </w:rPr>
              <w:t>за нарушения в сфере оборота оружия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487" w:rsidRPr="004118D4" w:rsidRDefault="006848E9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-</w:t>
            </w:r>
          </w:p>
        </w:tc>
      </w:tr>
      <w:tr w:rsidR="00B44487" w:rsidRPr="004118D4">
        <w:trPr>
          <w:trHeight w:val="4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5121AA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1.2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AA5984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2. Основы уголовного законодательства</w:t>
            </w:r>
          </w:p>
        </w:tc>
      </w:tr>
      <w:tr w:rsidR="00B44487" w:rsidRPr="004118D4">
        <w:trPr>
          <w:trHeight w:val="13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5121AA">
            <w:pPr>
              <w:jc w:val="both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Необходимая оборона и крайняя необход</w:t>
            </w:r>
            <w:r w:rsidRPr="004118D4">
              <w:rPr>
                <w:sz w:val="24"/>
                <w:szCs w:val="24"/>
              </w:rPr>
              <w:t>и</w:t>
            </w:r>
            <w:r w:rsidRPr="004118D4">
              <w:rPr>
                <w:sz w:val="24"/>
                <w:szCs w:val="24"/>
              </w:rPr>
              <w:t>мость по уголовному законодательству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-</w:t>
            </w:r>
          </w:p>
        </w:tc>
      </w:tr>
      <w:tr w:rsidR="00B44487" w:rsidRPr="004118D4">
        <w:trPr>
          <w:trHeight w:val="13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5121AA">
            <w:pPr>
              <w:jc w:val="both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Уголовная ответственность</w:t>
            </w:r>
          </w:p>
          <w:p w:rsidR="00B44487" w:rsidRPr="004118D4" w:rsidRDefault="00B44487" w:rsidP="005121AA">
            <w:pPr>
              <w:jc w:val="both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за нарушения в сфере оборота оружия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4487" w:rsidRPr="004118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1.2.3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5121AA">
            <w:pPr>
              <w:jc w:val="both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Преступления против жизни и здоровья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4487" w:rsidRPr="004118D4">
        <w:trPr>
          <w:trHeight w:val="4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5121AA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1.3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AA5984">
            <w:pPr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Часть 3. Основы гражданского законодательства.</w:t>
            </w:r>
          </w:p>
        </w:tc>
      </w:tr>
      <w:tr w:rsidR="00B44487" w:rsidRPr="004118D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1.3.1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419" w:rsidRPr="004118D4" w:rsidRDefault="00B76419" w:rsidP="005121AA">
            <w:pPr>
              <w:jc w:val="both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 xml:space="preserve">Гражданско-правовая </w:t>
            </w:r>
            <w:r w:rsidR="00B44487" w:rsidRPr="004118D4">
              <w:rPr>
                <w:sz w:val="24"/>
                <w:szCs w:val="24"/>
              </w:rPr>
              <w:t xml:space="preserve">ответственность </w:t>
            </w:r>
          </w:p>
          <w:p w:rsidR="00B44487" w:rsidRPr="004118D4" w:rsidRDefault="00B44487" w:rsidP="005121AA">
            <w:pPr>
              <w:jc w:val="both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за причинение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0,2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-</w:t>
            </w:r>
          </w:p>
        </w:tc>
      </w:tr>
      <w:tr w:rsidR="00B44487" w:rsidRPr="004118D4">
        <w:trPr>
          <w:trHeight w:val="4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1,4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487" w:rsidRPr="004118D4" w:rsidRDefault="00B44487" w:rsidP="00BF182F">
            <w:pPr>
              <w:snapToGrid w:val="0"/>
              <w:jc w:val="center"/>
              <w:rPr>
                <w:sz w:val="24"/>
                <w:szCs w:val="24"/>
              </w:rPr>
            </w:pPr>
            <w:r w:rsidRPr="004118D4">
              <w:rPr>
                <w:sz w:val="24"/>
                <w:szCs w:val="24"/>
              </w:rPr>
              <w:t>-</w:t>
            </w:r>
          </w:p>
        </w:tc>
      </w:tr>
    </w:tbl>
    <w:p w:rsidR="00AE1677" w:rsidRPr="004118D4" w:rsidRDefault="00AE1677" w:rsidP="00AE1677"/>
    <w:p w:rsidR="008456BF" w:rsidRPr="005509FA" w:rsidRDefault="008456BF" w:rsidP="00676571">
      <w:pPr>
        <w:rPr>
          <w:b/>
          <w:sz w:val="10"/>
          <w:szCs w:val="10"/>
        </w:rPr>
      </w:pPr>
    </w:p>
    <w:p w:rsidR="00257485" w:rsidRPr="004118D4" w:rsidRDefault="00045F78" w:rsidP="00F07AF9">
      <w:pPr>
        <w:jc w:val="center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Часть 1. Основы административного законодательства</w:t>
      </w:r>
    </w:p>
    <w:p w:rsidR="00045F78" w:rsidRPr="004118D4" w:rsidRDefault="00045F78" w:rsidP="00F07AF9">
      <w:pPr>
        <w:jc w:val="center"/>
        <w:rPr>
          <w:b/>
          <w:sz w:val="12"/>
          <w:szCs w:val="12"/>
        </w:rPr>
      </w:pPr>
    </w:p>
    <w:p w:rsidR="00AA5984" w:rsidRPr="004118D4" w:rsidRDefault="002D4FE8" w:rsidP="00AA5984">
      <w:pPr>
        <w:ind w:firstLine="709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Тема 1.1.</w:t>
      </w:r>
      <w:r w:rsidR="00AA5984" w:rsidRPr="004118D4">
        <w:rPr>
          <w:b/>
          <w:sz w:val="28"/>
          <w:szCs w:val="28"/>
        </w:rPr>
        <w:t>1</w:t>
      </w:r>
      <w:r w:rsidRPr="004118D4">
        <w:rPr>
          <w:b/>
          <w:sz w:val="28"/>
          <w:szCs w:val="28"/>
        </w:rPr>
        <w:t xml:space="preserve"> </w:t>
      </w:r>
      <w:r w:rsidR="00AA5984" w:rsidRPr="004118D4">
        <w:rPr>
          <w:b/>
          <w:sz w:val="28"/>
          <w:szCs w:val="28"/>
        </w:rPr>
        <w:t xml:space="preserve">Основные понятия </w:t>
      </w:r>
      <w:r w:rsidR="00BF182F" w:rsidRPr="004118D4">
        <w:rPr>
          <w:b/>
          <w:sz w:val="28"/>
          <w:szCs w:val="28"/>
        </w:rPr>
        <w:t>Федерального закона</w:t>
      </w:r>
      <w:r w:rsidR="00AA5984" w:rsidRPr="004118D4">
        <w:rPr>
          <w:b/>
          <w:sz w:val="28"/>
          <w:szCs w:val="28"/>
        </w:rPr>
        <w:t xml:space="preserve"> </w:t>
      </w:r>
      <w:r w:rsidR="00BF182F" w:rsidRPr="004118D4">
        <w:rPr>
          <w:b/>
          <w:sz w:val="28"/>
          <w:szCs w:val="28"/>
        </w:rPr>
        <w:t>«Об оружии»</w:t>
      </w:r>
      <w:r w:rsidR="00AA5984" w:rsidRPr="004118D4">
        <w:rPr>
          <w:b/>
          <w:sz w:val="28"/>
          <w:szCs w:val="28"/>
        </w:rPr>
        <w:t>, виды гражданского оружия</w:t>
      </w:r>
      <w:r w:rsidR="002C027F" w:rsidRPr="004118D4">
        <w:rPr>
          <w:b/>
          <w:sz w:val="28"/>
          <w:szCs w:val="28"/>
        </w:rPr>
        <w:t>.</w:t>
      </w:r>
    </w:p>
    <w:p w:rsidR="00AA5984" w:rsidRPr="004118D4" w:rsidRDefault="00CE2626" w:rsidP="00AA5984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Федеральный закон</w:t>
      </w:r>
      <w:r w:rsidR="002D4FE8" w:rsidRPr="004118D4">
        <w:rPr>
          <w:sz w:val="28"/>
          <w:szCs w:val="28"/>
        </w:rPr>
        <w:t xml:space="preserve"> от 13 декабря </w:t>
      </w:r>
      <w:smartTag w:uri="urn:schemas-microsoft-com:office:smarttags" w:element="metricconverter">
        <w:smartTagPr>
          <w:attr w:name="ProductID" w:val="1996 г"/>
        </w:smartTagPr>
        <w:r w:rsidR="002D4FE8" w:rsidRPr="004118D4">
          <w:rPr>
            <w:sz w:val="28"/>
            <w:szCs w:val="28"/>
          </w:rPr>
          <w:t>1996 г</w:t>
        </w:r>
      </w:smartTag>
      <w:r w:rsidR="002D4FE8" w:rsidRPr="004118D4">
        <w:rPr>
          <w:sz w:val="28"/>
          <w:szCs w:val="28"/>
        </w:rPr>
        <w:t>. № 150-ФЗ «Об оружии» (д</w:t>
      </w:r>
      <w:r w:rsidR="002D4FE8" w:rsidRPr="004118D4">
        <w:rPr>
          <w:sz w:val="28"/>
          <w:szCs w:val="28"/>
        </w:rPr>
        <w:t>а</w:t>
      </w:r>
      <w:r w:rsidR="002D4FE8" w:rsidRPr="004118D4">
        <w:rPr>
          <w:sz w:val="28"/>
          <w:szCs w:val="28"/>
        </w:rPr>
        <w:t xml:space="preserve">лее – ФЗ «Об оружии»). </w:t>
      </w:r>
    </w:p>
    <w:p w:rsidR="00CE2626" w:rsidRPr="004118D4" w:rsidRDefault="00CE2626" w:rsidP="00AA5984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Основные понятия, применяемые в настоящем Федеральном законе (Статья 1 ФЗ «Об оружии).</w:t>
      </w:r>
    </w:p>
    <w:p w:rsidR="002C027F" w:rsidRPr="004118D4" w:rsidRDefault="00983070" w:rsidP="00AA5984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В</w:t>
      </w:r>
      <w:r w:rsidR="00AA5984" w:rsidRPr="004118D4">
        <w:rPr>
          <w:sz w:val="28"/>
          <w:szCs w:val="28"/>
        </w:rPr>
        <w:t xml:space="preserve">иды гражданского </w:t>
      </w:r>
      <w:r w:rsidR="00CE2626" w:rsidRPr="004118D4">
        <w:rPr>
          <w:sz w:val="28"/>
          <w:szCs w:val="28"/>
        </w:rPr>
        <w:t>оружия (Статья 3 ФЗ «Об оружии).</w:t>
      </w:r>
    </w:p>
    <w:p w:rsidR="00983070" w:rsidRPr="004118D4" w:rsidRDefault="002C027F" w:rsidP="00AA5984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Виды оружия, при первичном приобретении которых необходима по</w:t>
      </w:r>
      <w:r w:rsidRPr="004118D4">
        <w:rPr>
          <w:sz w:val="28"/>
          <w:szCs w:val="28"/>
        </w:rPr>
        <w:t>д</w:t>
      </w:r>
      <w:r w:rsidRPr="004118D4">
        <w:rPr>
          <w:sz w:val="28"/>
          <w:szCs w:val="28"/>
        </w:rPr>
        <w:t>готовка в целях изучения правил безопасного обращения с оружием и прио</w:t>
      </w:r>
      <w:r w:rsidRPr="004118D4">
        <w:rPr>
          <w:sz w:val="28"/>
          <w:szCs w:val="28"/>
        </w:rPr>
        <w:t>б</w:t>
      </w:r>
      <w:r w:rsidRPr="004118D4">
        <w:rPr>
          <w:sz w:val="28"/>
          <w:szCs w:val="28"/>
        </w:rPr>
        <w:t>ретения навыков безопасного обращения с оружием</w:t>
      </w:r>
      <w:r w:rsidR="00CE2626" w:rsidRPr="004118D4">
        <w:rPr>
          <w:sz w:val="28"/>
          <w:szCs w:val="28"/>
        </w:rPr>
        <w:t xml:space="preserve"> (Статья 13 ФЗ «Об ор</w:t>
      </w:r>
      <w:r w:rsidR="00CE2626" w:rsidRPr="004118D4">
        <w:rPr>
          <w:sz w:val="28"/>
          <w:szCs w:val="28"/>
        </w:rPr>
        <w:t>у</w:t>
      </w:r>
      <w:r w:rsidR="00301DC6" w:rsidRPr="004118D4">
        <w:rPr>
          <w:sz w:val="28"/>
          <w:szCs w:val="28"/>
        </w:rPr>
        <w:t>жии»):</w:t>
      </w:r>
    </w:p>
    <w:p w:rsidR="00983070" w:rsidRPr="004118D4" w:rsidRDefault="00301DC6" w:rsidP="00AA5984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- г</w:t>
      </w:r>
      <w:r w:rsidR="00983070" w:rsidRPr="004118D4">
        <w:rPr>
          <w:sz w:val="28"/>
          <w:szCs w:val="28"/>
        </w:rPr>
        <w:t>ражданское огнестрельное оружие</w:t>
      </w:r>
      <w:r w:rsidRPr="004118D4">
        <w:rPr>
          <w:sz w:val="28"/>
          <w:szCs w:val="28"/>
        </w:rPr>
        <w:t>, в том числе о</w:t>
      </w:r>
      <w:r w:rsidR="00AA5984" w:rsidRPr="004118D4">
        <w:rPr>
          <w:rStyle w:val="ac"/>
          <w:b w:val="0"/>
          <w:color w:val="auto"/>
          <w:sz w:val="28"/>
          <w:szCs w:val="28"/>
        </w:rPr>
        <w:t>гнестрельное ор</w:t>
      </w:r>
      <w:r w:rsidR="00AA5984" w:rsidRPr="004118D4">
        <w:rPr>
          <w:rStyle w:val="ac"/>
          <w:b w:val="0"/>
          <w:color w:val="auto"/>
          <w:sz w:val="28"/>
          <w:szCs w:val="28"/>
        </w:rPr>
        <w:t>у</w:t>
      </w:r>
      <w:r w:rsidR="00AA5984" w:rsidRPr="004118D4">
        <w:rPr>
          <w:rStyle w:val="ac"/>
          <w:b w:val="0"/>
          <w:color w:val="auto"/>
          <w:sz w:val="28"/>
          <w:szCs w:val="28"/>
        </w:rPr>
        <w:t>жие ограниченного поражения (пистолет, револьвер, огнестрельное бе</w:t>
      </w:r>
      <w:r w:rsidR="00AA5984" w:rsidRPr="004118D4">
        <w:rPr>
          <w:rStyle w:val="ac"/>
          <w:b w:val="0"/>
          <w:color w:val="auto"/>
          <w:sz w:val="28"/>
          <w:szCs w:val="28"/>
        </w:rPr>
        <w:t>с</w:t>
      </w:r>
      <w:r w:rsidR="00AA5984" w:rsidRPr="004118D4">
        <w:rPr>
          <w:rStyle w:val="ac"/>
          <w:b w:val="0"/>
          <w:color w:val="auto"/>
          <w:sz w:val="28"/>
          <w:szCs w:val="28"/>
        </w:rPr>
        <w:t>ствольное устройство отечественного производства) с  патронами  травмат</w:t>
      </w:r>
      <w:r w:rsidR="00AA5984" w:rsidRPr="004118D4">
        <w:rPr>
          <w:rStyle w:val="ac"/>
          <w:b w:val="0"/>
          <w:color w:val="auto"/>
          <w:sz w:val="28"/>
          <w:szCs w:val="28"/>
        </w:rPr>
        <w:t>и</w:t>
      </w:r>
      <w:r w:rsidR="00AA5984" w:rsidRPr="004118D4">
        <w:rPr>
          <w:rStyle w:val="ac"/>
          <w:b w:val="0"/>
          <w:color w:val="auto"/>
          <w:sz w:val="28"/>
          <w:szCs w:val="28"/>
        </w:rPr>
        <w:t>ческого  действия, патронами газового действия и патронами светозвукового дейст</w:t>
      </w:r>
      <w:r w:rsidRPr="004118D4">
        <w:rPr>
          <w:rStyle w:val="ac"/>
          <w:b w:val="0"/>
          <w:color w:val="auto"/>
          <w:sz w:val="28"/>
          <w:szCs w:val="28"/>
        </w:rPr>
        <w:t>вия; о</w:t>
      </w:r>
      <w:r w:rsidR="00AA5984" w:rsidRPr="004118D4">
        <w:rPr>
          <w:rStyle w:val="ac"/>
          <w:b w:val="0"/>
          <w:color w:val="auto"/>
          <w:sz w:val="28"/>
          <w:szCs w:val="28"/>
        </w:rPr>
        <w:t>гнестрельное гладкоствольное длинноствольное оружие с патр</w:t>
      </w:r>
      <w:r w:rsidR="00AA5984" w:rsidRPr="004118D4">
        <w:rPr>
          <w:rStyle w:val="ac"/>
          <w:b w:val="0"/>
          <w:color w:val="auto"/>
          <w:sz w:val="28"/>
          <w:szCs w:val="28"/>
        </w:rPr>
        <w:t>о</w:t>
      </w:r>
      <w:r w:rsidR="00AA5984" w:rsidRPr="004118D4">
        <w:rPr>
          <w:rStyle w:val="ac"/>
          <w:b w:val="0"/>
          <w:color w:val="auto"/>
          <w:sz w:val="28"/>
          <w:szCs w:val="28"/>
        </w:rPr>
        <w:t>нами, в том числе с патронами травматического дейс</w:t>
      </w:r>
      <w:r w:rsidRPr="004118D4">
        <w:rPr>
          <w:rStyle w:val="ac"/>
          <w:b w:val="0"/>
          <w:color w:val="auto"/>
          <w:sz w:val="28"/>
          <w:szCs w:val="28"/>
        </w:rPr>
        <w:t>твия; и</w:t>
      </w:r>
      <w:r w:rsidR="00AA5984" w:rsidRPr="004118D4">
        <w:rPr>
          <w:rStyle w:val="ac"/>
          <w:b w:val="0"/>
          <w:color w:val="auto"/>
          <w:sz w:val="28"/>
          <w:szCs w:val="28"/>
        </w:rPr>
        <w:t>ные типы ор</w:t>
      </w:r>
      <w:r w:rsidR="00AA5984" w:rsidRPr="004118D4">
        <w:rPr>
          <w:rStyle w:val="ac"/>
          <w:b w:val="0"/>
          <w:color w:val="auto"/>
          <w:sz w:val="28"/>
          <w:szCs w:val="28"/>
        </w:rPr>
        <w:t>у</w:t>
      </w:r>
      <w:r w:rsidR="00AA5984" w:rsidRPr="004118D4">
        <w:rPr>
          <w:rStyle w:val="ac"/>
          <w:b w:val="0"/>
          <w:color w:val="auto"/>
          <w:sz w:val="28"/>
          <w:szCs w:val="28"/>
        </w:rPr>
        <w:t>жия, относящиеся к гражданскому огнестрельному оружию</w:t>
      </w:r>
      <w:r w:rsidRPr="004118D4">
        <w:rPr>
          <w:rStyle w:val="ac"/>
          <w:b w:val="0"/>
          <w:color w:val="auto"/>
          <w:sz w:val="28"/>
          <w:szCs w:val="28"/>
        </w:rPr>
        <w:t>;</w:t>
      </w:r>
    </w:p>
    <w:p w:rsidR="00983070" w:rsidRPr="004118D4" w:rsidRDefault="00301DC6" w:rsidP="00AA5984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- </w:t>
      </w:r>
      <w:r w:rsidR="00AA5984" w:rsidRPr="004118D4">
        <w:rPr>
          <w:sz w:val="28"/>
          <w:szCs w:val="28"/>
        </w:rPr>
        <w:t>г</w:t>
      </w:r>
      <w:r w:rsidR="004C42FF" w:rsidRPr="004118D4">
        <w:rPr>
          <w:sz w:val="28"/>
          <w:szCs w:val="28"/>
        </w:rPr>
        <w:t>азовые пистолеты и  револьверы;</w:t>
      </w:r>
    </w:p>
    <w:p w:rsidR="00AA5984" w:rsidRPr="004118D4" w:rsidRDefault="00301DC6" w:rsidP="00AA5984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- о</w:t>
      </w:r>
      <w:r w:rsidR="00AA5984" w:rsidRPr="004118D4">
        <w:rPr>
          <w:sz w:val="28"/>
          <w:szCs w:val="28"/>
        </w:rPr>
        <w:t>хотничье пневматическое оружие.</w:t>
      </w:r>
    </w:p>
    <w:p w:rsidR="002C027F" w:rsidRPr="004118D4" w:rsidRDefault="002C027F" w:rsidP="00AA5984">
      <w:pPr>
        <w:ind w:firstLine="709"/>
        <w:rPr>
          <w:sz w:val="12"/>
          <w:szCs w:val="12"/>
        </w:rPr>
      </w:pPr>
    </w:p>
    <w:p w:rsidR="002C027F" w:rsidRPr="004118D4" w:rsidRDefault="002C027F" w:rsidP="002C027F">
      <w:pPr>
        <w:ind w:firstLine="709"/>
        <w:jc w:val="both"/>
        <w:rPr>
          <w:sz w:val="28"/>
          <w:szCs w:val="28"/>
        </w:rPr>
      </w:pPr>
      <w:r w:rsidRPr="004118D4">
        <w:rPr>
          <w:b/>
          <w:sz w:val="28"/>
          <w:szCs w:val="28"/>
        </w:rPr>
        <w:t>Тема 1.1.2. Порядок получения лицензий и разрешений, правила продажи, хранения, ношения, транспортировки и учета гражданского оружия.</w:t>
      </w:r>
    </w:p>
    <w:p w:rsidR="003465F7" w:rsidRPr="004118D4" w:rsidRDefault="002C027F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Порядок получения лицензий и разрешений, правила продажи, хран</w:t>
      </w:r>
      <w:r w:rsidRPr="004118D4">
        <w:rPr>
          <w:sz w:val="28"/>
          <w:szCs w:val="28"/>
        </w:rPr>
        <w:t>е</w:t>
      </w:r>
      <w:r w:rsidRPr="004118D4">
        <w:rPr>
          <w:sz w:val="28"/>
          <w:szCs w:val="28"/>
        </w:rPr>
        <w:t xml:space="preserve">ния, ношения, транспортировки и учета гражданского оружия на основании ФЗ «Об оружии», нормативных правовых актов Правительства РФ и МВД России. </w:t>
      </w:r>
    </w:p>
    <w:p w:rsidR="002C027F" w:rsidRPr="004118D4" w:rsidRDefault="002C027F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Ограничения, устанавливаемые на оборот оружия. </w:t>
      </w:r>
    </w:p>
    <w:p w:rsidR="002C027F" w:rsidRPr="004118D4" w:rsidRDefault="002C027F" w:rsidP="002C027F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Приобретение оружия и патронов. Субъекты, имеющие право на пр</w:t>
      </w:r>
      <w:r w:rsidRPr="004118D4">
        <w:rPr>
          <w:sz w:val="28"/>
          <w:szCs w:val="28"/>
        </w:rPr>
        <w:t>и</w:t>
      </w:r>
      <w:r w:rsidRPr="004118D4">
        <w:rPr>
          <w:sz w:val="28"/>
          <w:szCs w:val="28"/>
        </w:rPr>
        <w:t xml:space="preserve">обретение оружия. Регистрация приобретенного оружия. </w:t>
      </w:r>
    </w:p>
    <w:p w:rsidR="003465F7" w:rsidRPr="004118D4" w:rsidRDefault="002C027F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Лицензирование приобретения оружия и патронов к нему. Выдача о</w:t>
      </w:r>
      <w:r w:rsidRPr="004118D4">
        <w:rPr>
          <w:sz w:val="28"/>
          <w:szCs w:val="28"/>
        </w:rPr>
        <w:t>р</w:t>
      </w:r>
      <w:r w:rsidRPr="004118D4">
        <w:rPr>
          <w:sz w:val="28"/>
          <w:szCs w:val="28"/>
        </w:rPr>
        <w:t>ганами внутренних дел лицензий на приобретение оружия и патронов к нему. Основания для отказа в выдаче лицензии. Срок действия лицензии на прио</w:t>
      </w:r>
      <w:r w:rsidRPr="004118D4">
        <w:rPr>
          <w:sz w:val="28"/>
          <w:szCs w:val="28"/>
        </w:rPr>
        <w:t>б</w:t>
      </w:r>
      <w:r w:rsidRPr="004118D4">
        <w:rPr>
          <w:sz w:val="28"/>
          <w:szCs w:val="28"/>
        </w:rPr>
        <w:t xml:space="preserve">ретение оружия и патронов к нему. Особенности получения лицензий на приобретение оружия, а также разрешений на хранение, хранение и ношение отдельных видов оружия. </w:t>
      </w:r>
    </w:p>
    <w:p w:rsidR="003465F7" w:rsidRPr="004118D4" w:rsidRDefault="002C027F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Аннулирование лицензий и разрешений.</w:t>
      </w:r>
      <w:r w:rsidR="003465F7" w:rsidRPr="004118D4">
        <w:rPr>
          <w:sz w:val="28"/>
          <w:szCs w:val="28"/>
        </w:rPr>
        <w:t xml:space="preserve"> </w:t>
      </w:r>
    </w:p>
    <w:p w:rsidR="003465F7" w:rsidRPr="004118D4" w:rsidRDefault="003465F7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Изъятие оружия и патронов к нему. </w:t>
      </w:r>
    </w:p>
    <w:p w:rsidR="002C027F" w:rsidRPr="004118D4" w:rsidRDefault="003465F7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Хранение оружия и патронов к нему.</w:t>
      </w:r>
    </w:p>
    <w:p w:rsidR="003465F7" w:rsidRPr="004118D4" w:rsidRDefault="003465F7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Правила учета, ношения, перевозки, транспортирования и уничтожения оружия, определенные Правительством Российской Федерации. </w:t>
      </w:r>
      <w:r w:rsidR="002C027F" w:rsidRPr="004118D4">
        <w:rPr>
          <w:sz w:val="28"/>
          <w:szCs w:val="28"/>
        </w:rPr>
        <w:t>Правила оборота гражданского и служебного оружия и патронов к нему на террит</w:t>
      </w:r>
      <w:r w:rsidR="002C027F" w:rsidRPr="004118D4">
        <w:rPr>
          <w:sz w:val="28"/>
          <w:szCs w:val="28"/>
        </w:rPr>
        <w:t>о</w:t>
      </w:r>
      <w:r w:rsidR="002C027F" w:rsidRPr="004118D4">
        <w:rPr>
          <w:sz w:val="28"/>
          <w:szCs w:val="28"/>
        </w:rPr>
        <w:t xml:space="preserve">рии Российской Федерации. </w:t>
      </w:r>
    </w:p>
    <w:p w:rsidR="002D4FE8" w:rsidRPr="004118D4" w:rsidRDefault="003465F7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lastRenderedPageBreak/>
        <w:t xml:space="preserve">Нормативные правовые акты МВД России, регламентирующие оборот оружия. Порядок продления лицензий и разрешений. </w:t>
      </w:r>
      <w:r w:rsidR="002C027F" w:rsidRPr="004118D4">
        <w:rPr>
          <w:sz w:val="28"/>
          <w:szCs w:val="28"/>
        </w:rPr>
        <w:t>Правила безопасного обращения с огнестрельным оружием самообороны. Правила безопасного обращения с газовым оружием.</w:t>
      </w:r>
    </w:p>
    <w:p w:rsidR="0043084A" w:rsidRPr="004118D4" w:rsidRDefault="0043084A" w:rsidP="003465F7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Оценка правовых последствий </w:t>
      </w:r>
      <w:r w:rsidR="00D51149" w:rsidRPr="004118D4">
        <w:rPr>
          <w:sz w:val="28"/>
          <w:szCs w:val="28"/>
        </w:rPr>
        <w:t>принимаемых решений в процессе хр</w:t>
      </w:r>
      <w:r w:rsidR="00D51149" w:rsidRPr="004118D4">
        <w:rPr>
          <w:sz w:val="28"/>
          <w:szCs w:val="28"/>
        </w:rPr>
        <w:t>а</w:t>
      </w:r>
      <w:r w:rsidR="00D51149" w:rsidRPr="004118D4">
        <w:rPr>
          <w:sz w:val="28"/>
          <w:szCs w:val="28"/>
        </w:rPr>
        <w:t>нения, ношения, транспортировки гражданского оружия</w:t>
      </w:r>
      <w:r w:rsidR="00D51149" w:rsidRPr="004118D4">
        <w:rPr>
          <w:rStyle w:val="a9"/>
          <w:sz w:val="28"/>
          <w:szCs w:val="28"/>
        </w:rPr>
        <w:footnoteReference w:customMarkFollows="1" w:id="6"/>
        <w:sym w:font="Symbol" w:char="F02A"/>
      </w:r>
      <w:r w:rsidR="00D51149" w:rsidRPr="004118D4">
        <w:rPr>
          <w:sz w:val="28"/>
          <w:szCs w:val="28"/>
        </w:rPr>
        <w:t>.</w:t>
      </w:r>
    </w:p>
    <w:p w:rsidR="00676571" w:rsidRPr="004118D4" w:rsidRDefault="00676571" w:rsidP="00676571">
      <w:pPr>
        <w:ind w:firstLine="709"/>
        <w:jc w:val="both"/>
        <w:rPr>
          <w:sz w:val="12"/>
          <w:szCs w:val="12"/>
        </w:rPr>
      </w:pPr>
    </w:p>
    <w:p w:rsidR="002C027F" w:rsidRPr="004118D4" w:rsidRDefault="003465F7" w:rsidP="002C027F">
      <w:pPr>
        <w:ind w:firstLine="709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Тема 1.1.3. Основания, условия и порядок применения оружия гражданами, действия после его применения.</w:t>
      </w:r>
    </w:p>
    <w:p w:rsidR="002D4FE8" w:rsidRPr="004118D4" w:rsidRDefault="002D4FE8" w:rsidP="002C027F">
      <w:pPr>
        <w:ind w:firstLine="709"/>
        <w:jc w:val="both"/>
        <w:rPr>
          <w:sz w:val="28"/>
          <w:szCs w:val="28"/>
        </w:rPr>
      </w:pPr>
      <w:proofErr w:type="gramStart"/>
      <w:r w:rsidRPr="004118D4">
        <w:rPr>
          <w:sz w:val="28"/>
          <w:szCs w:val="28"/>
        </w:rPr>
        <w:t>Нормативное</w:t>
      </w:r>
      <w:proofErr w:type="gramEnd"/>
      <w:r w:rsidRPr="004118D4">
        <w:rPr>
          <w:sz w:val="28"/>
          <w:szCs w:val="28"/>
        </w:rPr>
        <w:t xml:space="preserve"> регулирования применения оружия гражданами Росси</w:t>
      </w:r>
      <w:r w:rsidRPr="004118D4">
        <w:rPr>
          <w:sz w:val="28"/>
          <w:szCs w:val="28"/>
        </w:rPr>
        <w:t>й</w:t>
      </w:r>
      <w:r w:rsidRPr="004118D4">
        <w:rPr>
          <w:sz w:val="28"/>
          <w:szCs w:val="28"/>
        </w:rPr>
        <w:t>ской Федерации.</w:t>
      </w:r>
    </w:p>
    <w:p w:rsidR="002D4FE8" w:rsidRPr="004118D4" w:rsidRDefault="002D4FE8" w:rsidP="002C027F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 Основания, порядок применения оружия. Правила (запреты), устано</w:t>
      </w:r>
      <w:r w:rsidRPr="004118D4">
        <w:rPr>
          <w:sz w:val="28"/>
          <w:szCs w:val="28"/>
        </w:rPr>
        <w:t>в</w:t>
      </w:r>
      <w:r w:rsidRPr="004118D4">
        <w:rPr>
          <w:sz w:val="28"/>
          <w:szCs w:val="28"/>
        </w:rPr>
        <w:t xml:space="preserve">ленные для применения оружия. </w:t>
      </w:r>
    </w:p>
    <w:p w:rsidR="002D4FE8" w:rsidRPr="004118D4" w:rsidRDefault="002D4FE8" w:rsidP="002C027F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Применение оружия в состоянии необходимой обороны и крайней н</w:t>
      </w:r>
      <w:r w:rsidRPr="004118D4">
        <w:rPr>
          <w:sz w:val="28"/>
          <w:szCs w:val="28"/>
        </w:rPr>
        <w:t>е</w:t>
      </w:r>
      <w:r w:rsidRPr="004118D4">
        <w:rPr>
          <w:sz w:val="28"/>
          <w:szCs w:val="28"/>
        </w:rPr>
        <w:t>обходимости</w:t>
      </w:r>
      <w:r w:rsidR="000B720D" w:rsidRPr="004118D4">
        <w:rPr>
          <w:rStyle w:val="a9"/>
          <w:sz w:val="28"/>
          <w:szCs w:val="28"/>
        </w:rPr>
        <w:footnoteReference w:customMarkFollows="1" w:id="7"/>
        <w:sym w:font="Symbol" w:char="F02A"/>
      </w:r>
      <w:r w:rsidRPr="004118D4">
        <w:rPr>
          <w:sz w:val="28"/>
          <w:szCs w:val="28"/>
        </w:rPr>
        <w:t xml:space="preserve">. </w:t>
      </w:r>
    </w:p>
    <w:p w:rsidR="00C502D3" w:rsidRPr="004118D4" w:rsidRDefault="00C502D3" w:rsidP="00C502D3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Действия после применения гражданского оружия, обусловленные нормами права. </w:t>
      </w:r>
    </w:p>
    <w:p w:rsidR="002D4FE8" w:rsidRPr="004118D4" w:rsidRDefault="00C502D3" w:rsidP="00C502D3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Действия после применения оружия, направленные на обеспечение с</w:t>
      </w:r>
      <w:r w:rsidRPr="004118D4">
        <w:rPr>
          <w:sz w:val="28"/>
          <w:szCs w:val="28"/>
        </w:rPr>
        <w:t>о</w:t>
      </w:r>
      <w:r w:rsidRPr="004118D4">
        <w:rPr>
          <w:sz w:val="28"/>
          <w:szCs w:val="28"/>
        </w:rPr>
        <w:t xml:space="preserve">хранения состояния оружия и обстановки его применения, в целях проверки законности применения оружия. </w:t>
      </w:r>
      <w:r w:rsidR="002D4FE8" w:rsidRPr="004118D4">
        <w:rPr>
          <w:sz w:val="28"/>
          <w:szCs w:val="28"/>
        </w:rPr>
        <w:t>Практика проверок, проводимых правоо</w:t>
      </w:r>
      <w:r w:rsidR="002D4FE8" w:rsidRPr="004118D4">
        <w:rPr>
          <w:sz w:val="28"/>
          <w:szCs w:val="28"/>
        </w:rPr>
        <w:t>х</w:t>
      </w:r>
      <w:r w:rsidR="002D4FE8" w:rsidRPr="004118D4">
        <w:rPr>
          <w:sz w:val="28"/>
          <w:szCs w:val="28"/>
        </w:rPr>
        <w:t xml:space="preserve">ранительными органами по фактам применения оружия гражданами. </w:t>
      </w:r>
    </w:p>
    <w:p w:rsidR="006848E9" w:rsidRPr="004118D4" w:rsidRDefault="00C502D3" w:rsidP="006848E9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Оценка правовых последствий принимаемых решений в процессе пр</w:t>
      </w:r>
      <w:r w:rsidRPr="004118D4">
        <w:rPr>
          <w:sz w:val="28"/>
          <w:szCs w:val="28"/>
        </w:rPr>
        <w:t>и</w:t>
      </w:r>
      <w:r w:rsidRPr="004118D4">
        <w:rPr>
          <w:sz w:val="28"/>
          <w:szCs w:val="28"/>
        </w:rPr>
        <w:t>менения гражданского оружия</w:t>
      </w:r>
      <w:r w:rsidRPr="004118D4">
        <w:rPr>
          <w:rStyle w:val="a9"/>
          <w:sz w:val="28"/>
          <w:szCs w:val="28"/>
        </w:rPr>
        <w:footnoteReference w:customMarkFollows="1" w:id="8"/>
        <w:sym w:font="Symbol" w:char="F02A"/>
      </w:r>
      <w:r w:rsidRPr="004118D4">
        <w:rPr>
          <w:sz w:val="28"/>
          <w:szCs w:val="28"/>
        </w:rPr>
        <w:t>.</w:t>
      </w:r>
    </w:p>
    <w:p w:rsidR="00C502D3" w:rsidRPr="004118D4" w:rsidRDefault="00C502D3" w:rsidP="006848E9">
      <w:pPr>
        <w:ind w:firstLine="709"/>
        <w:jc w:val="both"/>
        <w:rPr>
          <w:b/>
          <w:sz w:val="12"/>
          <w:szCs w:val="12"/>
        </w:rPr>
      </w:pPr>
    </w:p>
    <w:p w:rsidR="00A77682" w:rsidRPr="004118D4" w:rsidRDefault="006848E9" w:rsidP="000B720D">
      <w:pPr>
        <w:ind w:firstLine="709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 xml:space="preserve">Тема 1.1.4. </w:t>
      </w:r>
      <w:r w:rsidR="000B720D" w:rsidRPr="004118D4">
        <w:rPr>
          <w:b/>
          <w:sz w:val="28"/>
          <w:szCs w:val="28"/>
        </w:rPr>
        <w:t>Административная ответственность за нарушения в сфере оборота оружия</w:t>
      </w:r>
      <w:r w:rsidRPr="004118D4">
        <w:rPr>
          <w:b/>
          <w:sz w:val="28"/>
          <w:szCs w:val="28"/>
        </w:rPr>
        <w:t>.</w:t>
      </w:r>
    </w:p>
    <w:p w:rsidR="009E48B0" w:rsidRPr="004118D4" w:rsidRDefault="009E48B0" w:rsidP="002C027F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Кодекс Российской Федерации об административных правонарушениях (КоАП РФ).</w:t>
      </w:r>
    </w:p>
    <w:p w:rsidR="009E48B0" w:rsidRPr="004118D4" w:rsidRDefault="006848E9" w:rsidP="002C027F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Статьи 20.8</w:t>
      </w:r>
      <w:r w:rsidR="009E48B0" w:rsidRPr="004118D4">
        <w:rPr>
          <w:sz w:val="28"/>
          <w:szCs w:val="28"/>
        </w:rPr>
        <w:t xml:space="preserve"> КоАП РФ. Нарушение правил производства, продажи, хр</w:t>
      </w:r>
      <w:r w:rsidR="009E48B0" w:rsidRPr="004118D4">
        <w:rPr>
          <w:sz w:val="28"/>
          <w:szCs w:val="28"/>
        </w:rPr>
        <w:t>а</w:t>
      </w:r>
      <w:r w:rsidR="009E48B0" w:rsidRPr="004118D4">
        <w:rPr>
          <w:sz w:val="28"/>
          <w:szCs w:val="28"/>
        </w:rPr>
        <w:t>нения или учета оружия и патронов к нему,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</w:t>
      </w:r>
      <w:r w:rsidR="009E48B0" w:rsidRPr="004118D4">
        <w:rPr>
          <w:sz w:val="28"/>
          <w:szCs w:val="28"/>
        </w:rPr>
        <w:t>и</w:t>
      </w:r>
      <w:r w:rsidR="009E48B0" w:rsidRPr="004118D4">
        <w:rPr>
          <w:sz w:val="28"/>
          <w:szCs w:val="28"/>
        </w:rPr>
        <w:t>цинских заключений об отсутствии противопоказаний к владению оружием.</w:t>
      </w:r>
      <w:r w:rsidRPr="004118D4">
        <w:rPr>
          <w:sz w:val="28"/>
          <w:szCs w:val="28"/>
        </w:rPr>
        <w:t xml:space="preserve"> </w:t>
      </w:r>
    </w:p>
    <w:p w:rsidR="009E48B0" w:rsidRPr="004118D4" w:rsidRDefault="009E48B0" w:rsidP="009E48B0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 xml:space="preserve">Статья </w:t>
      </w:r>
      <w:r w:rsidR="006848E9" w:rsidRPr="004118D4">
        <w:rPr>
          <w:sz w:val="28"/>
          <w:szCs w:val="28"/>
        </w:rPr>
        <w:t>20.11</w:t>
      </w:r>
      <w:r w:rsidRPr="004118D4">
        <w:rPr>
          <w:sz w:val="28"/>
          <w:szCs w:val="28"/>
        </w:rPr>
        <w:t xml:space="preserve"> КоАП РФ. Нарушение сроков регистрации (перерегистр</w:t>
      </w:r>
      <w:r w:rsidRPr="004118D4">
        <w:rPr>
          <w:sz w:val="28"/>
          <w:szCs w:val="28"/>
        </w:rPr>
        <w:t>а</w:t>
      </w:r>
      <w:r w:rsidRPr="004118D4">
        <w:rPr>
          <w:sz w:val="28"/>
          <w:szCs w:val="28"/>
        </w:rPr>
        <w:t>ции) оружия или сроков постановки его на учет.</w:t>
      </w:r>
    </w:p>
    <w:p w:rsidR="009E48B0" w:rsidRPr="004118D4" w:rsidRDefault="009E48B0" w:rsidP="002C027F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Статья 20.12 КоАП РФ. Пересылка оружия, нарушение правил пер</w:t>
      </w:r>
      <w:r w:rsidRPr="004118D4">
        <w:rPr>
          <w:sz w:val="28"/>
          <w:szCs w:val="28"/>
        </w:rPr>
        <w:t>е</w:t>
      </w:r>
      <w:r w:rsidRPr="004118D4">
        <w:rPr>
          <w:sz w:val="28"/>
          <w:szCs w:val="28"/>
        </w:rPr>
        <w:t>возки, транспортирования или использования оружия и патронов к нему.</w:t>
      </w:r>
    </w:p>
    <w:p w:rsidR="009E48B0" w:rsidRPr="004118D4" w:rsidRDefault="009E48B0" w:rsidP="009E48B0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Статья 20.13 КоАП РФ.</w:t>
      </w:r>
      <w:r w:rsidRPr="004118D4">
        <w:rPr>
          <w:rFonts w:ascii="Arial" w:hAnsi="Arial" w:cs="Arial"/>
        </w:rPr>
        <w:t xml:space="preserve"> </w:t>
      </w:r>
      <w:r w:rsidRPr="004118D4">
        <w:rPr>
          <w:sz w:val="28"/>
          <w:szCs w:val="28"/>
        </w:rPr>
        <w:t>Стрельба из оружия в не отведенных для этого местах.</w:t>
      </w:r>
    </w:p>
    <w:p w:rsidR="00045F78" w:rsidRPr="004118D4" w:rsidRDefault="00045F78" w:rsidP="00045F78">
      <w:pPr>
        <w:jc w:val="center"/>
        <w:rPr>
          <w:b/>
          <w:sz w:val="12"/>
          <w:szCs w:val="12"/>
        </w:rPr>
      </w:pPr>
    </w:p>
    <w:p w:rsidR="00045F78" w:rsidRPr="004118D4" w:rsidRDefault="004F551B" w:rsidP="00045F78">
      <w:pPr>
        <w:jc w:val="center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lastRenderedPageBreak/>
        <w:t>Часть 2</w:t>
      </w:r>
      <w:r w:rsidR="00045F78" w:rsidRPr="004118D4">
        <w:rPr>
          <w:b/>
          <w:sz w:val="28"/>
          <w:szCs w:val="28"/>
        </w:rPr>
        <w:t>. Основы уголовного законодательства</w:t>
      </w:r>
    </w:p>
    <w:p w:rsidR="00E578ED" w:rsidRPr="004118D4" w:rsidRDefault="00E578ED" w:rsidP="002C027F">
      <w:pPr>
        <w:ind w:firstLine="709"/>
        <w:jc w:val="both"/>
        <w:rPr>
          <w:sz w:val="12"/>
          <w:szCs w:val="12"/>
        </w:rPr>
      </w:pPr>
    </w:p>
    <w:p w:rsidR="00A77682" w:rsidRPr="004118D4" w:rsidRDefault="00E578ED" w:rsidP="002C027F">
      <w:pPr>
        <w:ind w:firstLine="709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Тема 1.2.1. Необходимая оборона и крайняя необходимость по уг</w:t>
      </w:r>
      <w:r w:rsidRPr="004118D4">
        <w:rPr>
          <w:b/>
          <w:sz w:val="28"/>
          <w:szCs w:val="28"/>
        </w:rPr>
        <w:t>о</w:t>
      </w:r>
      <w:r w:rsidRPr="004118D4">
        <w:rPr>
          <w:b/>
          <w:sz w:val="28"/>
          <w:szCs w:val="28"/>
        </w:rPr>
        <w:t>ловному законодательству.</w:t>
      </w:r>
    </w:p>
    <w:p w:rsidR="00E578ED" w:rsidRPr="004118D4" w:rsidRDefault="00BD5F59" w:rsidP="00BD5F59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Уголовный кодекс Российской Федерации (далее – УК РФ). Обсто</w:t>
      </w:r>
      <w:r w:rsidRPr="004118D4">
        <w:rPr>
          <w:sz w:val="28"/>
          <w:szCs w:val="28"/>
        </w:rPr>
        <w:t>я</w:t>
      </w:r>
      <w:r w:rsidRPr="004118D4">
        <w:rPr>
          <w:sz w:val="28"/>
          <w:szCs w:val="28"/>
        </w:rPr>
        <w:t>тельства, исключающие преступность деяния, в том числе:</w:t>
      </w:r>
    </w:p>
    <w:p w:rsidR="00BD5F59" w:rsidRPr="004118D4" w:rsidRDefault="00BD5F59" w:rsidP="0083034E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Статья 37 УК РФ. Необходимая оборона.</w:t>
      </w:r>
      <w:r w:rsidR="0083034E" w:rsidRPr="004118D4">
        <w:rPr>
          <w:sz w:val="28"/>
          <w:szCs w:val="28"/>
        </w:rPr>
        <w:t xml:space="preserve"> </w:t>
      </w:r>
      <w:r w:rsidRPr="004118D4">
        <w:rPr>
          <w:sz w:val="28"/>
          <w:szCs w:val="28"/>
        </w:rPr>
        <w:t>Статья 39 УК РФ. Крайняя необходимость.</w:t>
      </w:r>
    </w:p>
    <w:p w:rsidR="00676571" w:rsidRPr="004118D4" w:rsidRDefault="00676571" w:rsidP="00676571">
      <w:pPr>
        <w:ind w:firstLine="709"/>
        <w:jc w:val="both"/>
        <w:rPr>
          <w:sz w:val="12"/>
          <w:szCs w:val="12"/>
        </w:rPr>
      </w:pPr>
    </w:p>
    <w:p w:rsidR="00E578ED" w:rsidRPr="004118D4" w:rsidRDefault="00E578ED" w:rsidP="00E578ED">
      <w:pPr>
        <w:ind w:firstLine="709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Тема 1.2.2. Уголовная ответственность за нарушения в сфере об</w:t>
      </w:r>
      <w:r w:rsidRPr="004118D4">
        <w:rPr>
          <w:b/>
          <w:sz w:val="28"/>
          <w:szCs w:val="28"/>
        </w:rPr>
        <w:t>о</w:t>
      </w:r>
      <w:r w:rsidRPr="004118D4">
        <w:rPr>
          <w:b/>
          <w:sz w:val="28"/>
          <w:szCs w:val="28"/>
        </w:rPr>
        <w:t>рота оружия.</w:t>
      </w:r>
    </w:p>
    <w:p w:rsidR="00BD5F59" w:rsidRPr="004118D4" w:rsidRDefault="00BD5F59" w:rsidP="00BD5F59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Статья 222 УК РФ.</w:t>
      </w:r>
      <w:r w:rsidRPr="004118D4">
        <w:rPr>
          <w:rFonts w:ascii="Arial" w:hAnsi="Arial" w:cs="Arial"/>
        </w:rPr>
        <w:t xml:space="preserve"> </w:t>
      </w:r>
      <w:r w:rsidRPr="004118D4">
        <w:rPr>
          <w:sz w:val="28"/>
          <w:szCs w:val="28"/>
        </w:rPr>
        <w:t>Незаконные приобретение, передача, сбыт, хран</w:t>
      </w:r>
      <w:r w:rsidRPr="004118D4">
        <w:rPr>
          <w:sz w:val="28"/>
          <w:szCs w:val="28"/>
        </w:rPr>
        <w:t>е</w:t>
      </w:r>
      <w:r w:rsidRPr="004118D4">
        <w:rPr>
          <w:sz w:val="28"/>
          <w:szCs w:val="28"/>
        </w:rPr>
        <w:t>ние, перевозка или ношение оружия, его основных частей, боеприпасов, взрывчатых веществ и взрывных устройств.</w:t>
      </w:r>
    </w:p>
    <w:p w:rsidR="00BD5F59" w:rsidRPr="004118D4" w:rsidRDefault="00BD5F59" w:rsidP="00A45B28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Статья 223 УК РФ.</w:t>
      </w:r>
      <w:r w:rsidR="00A45B28" w:rsidRPr="004118D4">
        <w:rPr>
          <w:rFonts w:ascii="Arial" w:hAnsi="Arial" w:cs="Arial"/>
        </w:rPr>
        <w:t xml:space="preserve"> </w:t>
      </w:r>
      <w:r w:rsidR="00A45B28" w:rsidRPr="004118D4">
        <w:rPr>
          <w:sz w:val="28"/>
          <w:szCs w:val="28"/>
        </w:rPr>
        <w:t>Незаконное изготовление оружия.</w:t>
      </w:r>
    </w:p>
    <w:p w:rsidR="00E578ED" w:rsidRPr="004118D4" w:rsidRDefault="00BD5F59" w:rsidP="00BD5F59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Статья 224 УК РФ.</w:t>
      </w:r>
      <w:r w:rsidR="00A45B28" w:rsidRPr="004118D4">
        <w:rPr>
          <w:rFonts w:ascii="Calibri" w:hAnsi="Calibri"/>
          <w:sz w:val="22"/>
          <w:szCs w:val="22"/>
        </w:rPr>
        <w:t xml:space="preserve"> </w:t>
      </w:r>
      <w:r w:rsidR="00A45B28" w:rsidRPr="004118D4">
        <w:rPr>
          <w:sz w:val="28"/>
          <w:szCs w:val="28"/>
        </w:rPr>
        <w:t>Небрежное хранение огнестрельного оружия.</w:t>
      </w:r>
    </w:p>
    <w:p w:rsidR="00BD5F59" w:rsidRPr="004118D4" w:rsidRDefault="00BD5F59" w:rsidP="00E578ED">
      <w:pPr>
        <w:ind w:firstLine="709"/>
        <w:jc w:val="both"/>
        <w:rPr>
          <w:b/>
          <w:sz w:val="12"/>
          <w:szCs w:val="12"/>
        </w:rPr>
      </w:pPr>
    </w:p>
    <w:p w:rsidR="00E578ED" w:rsidRPr="004118D4" w:rsidRDefault="00E578ED" w:rsidP="00E578ED">
      <w:pPr>
        <w:ind w:firstLine="709"/>
        <w:jc w:val="both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Тема 1.2.3. Преступления против жизни и здоровья.</w:t>
      </w:r>
    </w:p>
    <w:p w:rsidR="00BD5F59" w:rsidRPr="004118D4" w:rsidRDefault="00BD5F59" w:rsidP="00BD5F59">
      <w:pPr>
        <w:ind w:firstLine="709"/>
        <w:jc w:val="both"/>
        <w:rPr>
          <w:sz w:val="28"/>
          <w:szCs w:val="28"/>
        </w:rPr>
      </w:pPr>
      <w:r w:rsidRPr="004118D4">
        <w:rPr>
          <w:sz w:val="28"/>
          <w:szCs w:val="28"/>
        </w:rPr>
        <w:t>Преступления против жизни и здоровья. Причинение тяжкого вреда здоровью, совершенное при превышении пределов необходимой обороны. Причинение тяжкого или средней тяжести вреда здоровью, совершенное при превышении мер, необходимых для задержания лица, совершившего прест</w:t>
      </w:r>
      <w:r w:rsidRPr="004118D4">
        <w:rPr>
          <w:sz w:val="28"/>
          <w:szCs w:val="28"/>
        </w:rPr>
        <w:t>у</w:t>
      </w:r>
      <w:r w:rsidRPr="004118D4">
        <w:rPr>
          <w:sz w:val="28"/>
          <w:szCs w:val="28"/>
        </w:rPr>
        <w:t>пление. Статья 114 УК РФ. Убийство, совершенное при превышении пред</w:t>
      </w:r>
      <w:r w:rsidRPr="004118D4">
        <w:rPr>
          <w:sz w:val="28"/>
          <w:szCs w:val="28"/>
        </w:rPr>
        <w:t>е</w:t>
      </w:r>
      <w:r w:rsidRPr="004118D4">
        <w:rPr>
          <w:sz w:val="28"/>
          <w:szCs w:val="28"/>
        </w:rPr>
        <w:t>лов необходимой обороны либо при превышении мер, необходимых для з</w:t>
      </w:r>
      <w:r w:rsidRPr="004118D4">
        <w:rPr>
          <w:sz w:val="28"/>
          <w:szCs w:val="28"/>
        </w:rPr>
        <w:t>а</w:t>
      </w:r>
      <w:r w:rsidRPr="004118D4">
        <w:rPr>
          <w:sz w:val="28"/>
          <w:szCs w:val="28"/>
        </w:rPr>
        <w:t>держания лица, совершившего преступление. Статья 108 УК РФ.  Оставление в опасности (в том числе, пострадавших при применении оружия). Статья 125 УК РФ. Иные преступления против жизни и здоровья.</w:t>
      </w:r>
    </w:p>
    <w:p w:rsidR="00A77682" w:rsidRPr="004118D4" w:rsidRDefault="00A77682" w:rsidP="002C027F">
      <w:pPr>
        <w:ind w:firstLine="709"/>
        <w:jc w:val="both"/>
        <w:rPr>
          <w:sz w:val="12"/>
          <w:szCs w:val="12"/>
        </w:rPr>
      </w:pPr>
    </w:p>
    <w:p w:rsidR="00A77682" w:rsidRPr="004118D4" w:rsidRDefault="00756259" w:rsidP="00756259">
      <w:pPr>
        <w:ind w:firstLine="709"/>
        <w:jc w:val="center"/>
        <w:rPr>
          <w:b/>
          <w:sz w:val="28"/>
          <w:szCs w:val="28"/>
        </w:rPr>
      </w:pPr>
      <w:r w:rsidRPr="004118D4">
        <w:rPr>
          <w:b/>
          <w:sz w:val="28"/>
          <w:szCs w:val="28"/>
        </w:rPr>
        <w:t>Часть 3. Основы гражданского законодательства</w:t>
      </w:r>
    </w:p>
    <w:p w:rsidR="00756259" w:rsidRPr="004118D4" w:rsidRDefault="00756259" w:rsidP="00756259">
      <w:pPr>
        <w:ind w:firstLine="709"/>
        <w:jc w:val="both"/>
        <w:rPr>
          <w:sz w:val="12"/>
          <w:szCs w:val="12"/>
        </w:rPr>
      </w:pPr>
    </w:p>
    <w:p w:rsidR="00756259" w:rsidRPr="004118D4" w:rsidRDefault="00756259" w:rsidP="00756259">
      <w:pPr>
        <w:ind w:firstLine="709"/>
        <w:jc w:val="both"/>
        <w:rPr>
          <w:b/>
          <w:sz w:val="24"/>
          <w:szCs w:val="24"/>
        </w:rPr>
      </w:pPr>
      <w:r w:rsidRPr="004118D4">
        <w:rPr>
          <w:b/>
          <w:sz w:val="28"/>
          <w:szCs w:val="28"/>
        </w:rPr>
        <w:t>Тема 1.3.1. Гражданско-правовая ответственность за причинение вреда.</w:t>
      </w:r>
    </w:p>
    <w:p w:rsidR="005509FA" w:rsidRPr="001B1E3A" w:rsidRDefault="00756259" w:rsidP="005509FA">
      <w:pPr>
        <w:ind w:firstLine="709"/>
        <w:jc w:val="both"/>
        <w:rPr>
          <w:sz w:val="10"/>
          <w:szCs w:val="10"/>
        </w:rPr>
      </w:pPr>
      <w:r w:rsidRPr="004118D4">
        <w:rPr>
          <w:sz w:val="28"/>
          <w:szCs w:val="28"/>
        </w:rPr>
        <w:t xml:space="preserve">Гражданско-правовая ответственность в связи с применением оружия. Вред, причиненный в состоянии необходимой обороны (ст. 1066 ГК РФ).  Ответственность за вред, причиненный в состоянии крайне необходимости (ст. 1067 ГК РФ). Возмещение вреда, причиненного жизни или здоровью гражданина (ст. </w:t>
      </w:r>
      <w:r w:rsidRPr="001B1E3A">
        <w:rPr>
          <w:sz w:val="28"/>
          <w:szCs w:val="28"/>
        </w:rPr>
        <w:t>1084, 1085 ГК РФ).</w:t>
      </w:r>
    </w:p>
    <w:p w:rsidR="005509FA" w:rsidRPr="001B1E3A" w:rsidRDefault="005509FA" w:rsidP="005509FA">
      <w:pPr>
        <w:ind w:firstLine="709"/>
        <w:jc w:val="both"/>
        <w:rPr>
          <w:sz w:val="10"/>
          <w:szCs w:val="10"/>
        </w:rPr>
      </w:pPr>
    </w:p>
    <w:p w:rsidR="005509FA" w:rsidRPr="001B1E3A" w:rsidRDefault="005509FA" w:rsidP="005509FA">
      <w:pPr>
        <w:ind w:firstLine="709"/>
        <w:jc w:val="both"/>
        <w:rPr>
          <w:sz w:val="10"/>
          <w:szCs w:val="10"/>
        </w:rPr>
      </w:pPr>
    </w:p>
    <w:p w:rsidR="005509FA" w:rsidRPr="001B1E3A" w:rsidRDefault="005509FA" w:rsidP="002A1CC3">
      <w:pPr>
        <w:jc w:val="both"/>
        <w:rPr>
          <w:sz w:val="10"/>
          <w:szCs w:val="10"/>
        </w:rPr>
      </w:pPr>
    </w:p>
    <w:p w:rsidR="005509FA" w:rsidRPr="001B1E3A" w:rsidRDefault="005509FA" w:rsidP="005509FA">
      <w:pPr>
        <w:ind w:firstLine="709"/>
        <w:jc w:val="both"/>
        <w:rPr>
          <w:sz w:val="10"/>
          <w:szCs w:val="10"/>
        </w:rPr>
      </w:pPr>
    </w:p>
    <w:p w:rsidR="003307AC" w:rsidRPr="001B1E3A" w:rsidRDefault="003307AC" w:rsidP="003307A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1B1E3A">
        <w:rPr>
          <w:rFonts w:ascii="Times New Roman" w:hAnsi="Times New Roman"/>
          <w:sz w:val="28"/>
          <w:szCs w:val="28"/>
        </w:rPr>
        <w:t>РАЗДЕЛ 2. ОГНЕВАЯ ПОДГОТОВКА</w:t>
      </w:r>
    </w:p>
    <w:p w:rsidR="003307AC" w:rsidRPr="001B1E3A" w:rsidRDefault="003307AC" w:rsidP="003307AC">
      <w:pPr>
        <w:jc w:val="center"/>
        <w:rPr>
          <w:sz w:val="12"/>
          <w:szCs w:val="12"/>
        </w:rPr>
      </w:pPr>
    </w:p>
    <w:tbl>
      <w:tblPr>
        <w:tblW w:w="9750" w:type="dxa"/>
        <w:tblInd w:w="-130" w:type="dxa"/>
        <w:tblLayout w:type="fixed"/>
        <w:tblLook w:val="0000"/>
      </w:tblPr>
      <w:tblGrid>
        <w:gridCol w:w="805"/>
        <w:gridCol w:w="4962"/>
        <w:gridCol w:w="1134"/>
        <w:gridCol w:w="1134"/>
        <w:gridCol w:w="1715"/>
      </w:tblGrid>
      <w:tr w:rsidR="003307AC" w:rsidRPr="001B1E3A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 xml:space="preserve">№ </w:t>
            </w:r>
            <w:proofErr w:type="gramStart"/>
            <w:r w:rsidRPr="001B1E3A">
              <w:rPr>
                <w:sz w:val="24"/>
                <w:szCs w:val="24"/>
              </w:rPr>
              <w:t>п</w:t>
            </w:r>
            <w:proofErr w:type="gramEnd"/>
            <w:r w:rsidRPr="001B1E3A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pStyle w:val="6"/>
              <w:snapToGrid w:val="0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Наименование тем,</w:t>
            </w:r>
          </w:p>
          <w:p w:rsidR="003307AC" w:rsidRPr="001B1E3A" w:rsidRDefault="003307AC" w:rsidP="005668A6">
            <w:pPr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входящих в учебный раздел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Время освоения</w:t>
            </w:r>
            <w:r w:rsidR="009E60B8" w:rsidRPr="001B1E3A">
              <w:rPr>
                <w:rStyle w:val="a9"/>
                <w:sz w:val="24"/>
                <w:szCs w:val="24"/>
              </w:rPr>
              <w:footnoteReference w:customMarkFollows="1" w:id="9"/>
              <w:sym w:font="Symbol" w:char="F02A"/>
            </w:r>
          </w:p>
        </w:tc>
      </w:tr>
      <w:tr w:rsidR="003307AC" w:rsidRPr="001B1E3A">
        <w:trPr>
          <w:trHeight w:val="323"/>
        </w:trPr>
        <w:tc>
          <w:tcPr>
            <w:tcW w:w="8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Всего</w:t>
            </w:r>
          </w:p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часов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3307AC" w:rsidRPr="001B1E3A">
        <w:trPr>
          <w:trHeight w:val="322"/>
        </w:trPr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3307AC" w:rsidRPr="001B1E3A" w:rsidRDefault="00040C5A" w:rsidP="005668A6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307AC" w:rsidRPr="001B1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анятия</w:t>
            </w:r>
          </w:p>
        </w:tc>
      </w:tr>
      <w:tr w:rsidR="003307AC" w:rsidRPr="001B1E3A">
        <w:trPr>
          <w:trHeight w:val="49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2.1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3307AC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курс «Основы безопасного обращения с оружием»</w:t>
            </w:r>
          </w:p>
        </w:tc>
      </w:tr>
      <w:tr w:rsidR="008C376F" w:rsidRPr="001B1E3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5668A6">
            <w:pPr>
              <w:pStyle w:val="Default"/>
              <w:jc w:val="both"/>
              <w:rPr>
                <w:color w:val="auto"/>
              </w:rPr>
            </w:pPr>
            <w:r w:rsidRPr="001B1E3A">
              <w:rPr>
                <w:color w:val="auto"/>
              </w:rPr>
              <w:t xml:space="preserve">Общее устройство, назначение, виды и типы гражданского оружия и патронов к нему, подлежащие изучению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C86F77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0,2</w:t>
            </w:r>
          </w:p>
        </w:tc>
      </w:tr>
      <w:tr w:rsidR="008C376F" w:rsidRPr="001B1E3A">
        <w:trPr>
          <w:trHeight w:val="23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6F" w:rsidRPr="001B1E3A" w:rsidRDefault="008C376F" w:rsidP="005668A6">
            <w:pPr>
              <w:pStyle w:val="Default"/>
              <w:jc w:val="both"/>
              <w:rPr>
                <w:color w:val="auto"/>
              </w:rPr>
            </w:pPr>
            <w:r w:rsidRPr="001B1E3A">
              <w:rPr>
                <w:color w:val="auto"/>
              </w:rPr>
              <w:t>Прицеливание и производство выстрела, стрельба из различных видов гражданского оружия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76F" w:rsidRPr="001B1E3A" w:rsidRDefault="008C376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0,2</w:t>
            </w:r>
          </w:p>
        </w:tc>
      </w:tr>
      <w:tr w:rsidR="003307AC" w:rsidRPr="001B1E3A">
        <w:trPr>
          <w:trHeight w:val="4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2.2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курс «Меры безопасности при обращении с оружием»</w:t>
            </w:r>
          </w:p>
        </w:tc>
      </w:tr>
      <w:tr w:rsidR="003307AC" w:rsidRPr="001B1E3A">
        <w:trPr>
          <w:trHeight w:val="13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2.2.1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863F11" w:rsidP="005668A6">
            <w:pPr>
              <w:jc w:val="both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Действия по командам инструктора (руков</w:t>
            </w:r>
            <w:r w:rsidRPr="001B1E3A">
              <w:rPr>
                <w:sz w:val="24"/>
                <w:szCs w:val="24"/>
              </w:rPr>
              <w:t>о</w:t>
            </w:r>
            <w:r w:rsidRPr="001B1E3A">
              <w:rPr>
                <w:sz w:val="24"/>
                <w:szCs w:val="24"/>
              </w:rPr>
              <w:t>дителя стрельбы) на стрелковых объектах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957CF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957CF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</w:t>
            </w:r>
            <w:r w:rsidR="00863F11" w:rsidRPr="001B1E3A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</w:tr>
      <w:tr w:rsidR="003307AC" w:rsidRPr="001B1E3A">
        <w:trPr>
          <w:trHeight w:val="13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2.2.2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863F11" w:rsidP="005668A6">
            <w:pPr>
              <w:jc w:val="both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Правила поведения с оружием, устранение задержек при стрельбе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863F11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0,2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863F11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</w:tr>
      <w:tr w:rsidR="003307AC" w:rsidRPr="001B1E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153840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2.2.3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863F11" w:rsidP="005668A6">
            <w:pPr>
              <w:jc w:val="both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Навыки безопасного обращения с оружием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3307AC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863F11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0,2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863F11" w:rsidP="00863F11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</w:tr>
      <w:tr w:rsidR="003307AC" w:rsidRPr="001B1E3A">
        <w:trPr>
          <w:trHeight w:val="4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7AC" w:rsidRPr="001B1E3A" w:rsidRDefault="00153840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</w:t>
            </w:r>
            <w:r w:rsidR="003307AC" w:rsidRPr="001B1E3A">
              <w:rPr>
                <w:sz w:val="24"/>
                <w:szCs w:val="24"/>
              </w:rPr>
              <w:t>.3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7AC" w:rsidRPr="001B1E3A" w:rsidRDefault="00153840" w:rsidP="005668A6">
            <w:pPr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Учебный курс «Тактические основы применения оружия»</w:t>
            </w:r>
          </w:p>
        </w:tc>
      </w:tr>
      <w:tr w:rsidR="00C86F77" w:rsidRPr="001B1E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jc w:val="both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Общая тактика действий обороняющегося в период, предшествующий  применению ор</w:t>
            </w:r>
            <w:r w:rsidRPr="001B1E3A">
              <w:rPr>
                <w:sz w:val="24"/>
                <w:szCs w:val="24"/>
              </w:rPr>
              <w:t>у</w:t>
            </w:r>
            <w:r w:rsidRPr="001B1E3A">
              <w:rPr>
                <w:sz w:val="24"/>
                <w:szCs w:val="24"/>
              </w:rPr>
              <w:t>жия.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C86F77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AC3DD0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0,4</w:t>
            </w:r>
          </w:p>
        </w:tc>
      </w:tr>
      <w:tr w:rsidR="00C86F77" w:rsidRPr="001B1E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jc w:val="both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Тактические действия обороняющегося в п</w:t>
            </w:r>
            <w:r w:rsidRPr="001B1E3A">
              <w:rPr>
                <w:sz w:val="24"/>
                <w:szCs w:val="24"/>
              </w:rPr>
              <w:t>е</w:t>
            </w:r>
            <w:r w:rsidRPr="001B1E3A">
              <w:rPr>
                <w:sz w:val="24"/>
                <w:szCs w:val="24"/>
              </w:rPr>
              <w:t>риод непосредственного применения оружия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AC3DD0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0,2</w:t>
            </w:r>
          </w:p>
        </w:tc>
      </w:tr>
      <w:tr w:rsidR="00153840" w:rsidRPr="001B1E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40" w:rsidRPr="001B1E3A" w:rsidRDefault="00153840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2.4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840" w:rsidRPr="001B1E3A" w:rsidRDefault="00153840" w:rsidP="00153840">
            <w:pPr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Учебный курс «Практикум по стрельбе из гражданского оружия»</w:t>
            </w:r>
          </w:p>
        </w:tc>
      </w:tr>
      <w:tr w:rsidR="00C86F77" w:rsidRPr="001B1E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C86F77">
            <w:pPr>
              <w:rPr>
                <w:sz w:val="24"/>
                <w:szCs w:val="24"/>
                <w:u w:val="single"/>
              </w:rPr>
            </w:pPr>
            <w:r w:rsidRPr="001B1E3A">
              <w:rPr>
                <w:sz w:val="24"/>
                <w:szCs w:val="24"/>
              </w:rPr>
              <w:t>Упражнение № 1. «Базовое» (моделирование базовых действий по применению оружия с соблюдением правил выполнения</w:t>
            </w:r>
            <w:r w:rsidR="008D3BE2" w:rsidRPr="001B1E3A">
              <w:rPr>
                <w:sz w:val="24"/>
                <w:szCs w:val="24"/>
              </w:rPr>
              <w:t xml:space="preserve"> упражн</w:t>
            </w:r>
            <w:r w:rsidR="008D3BE2" w:rsidRPr="001B1E3A">
              <w:rPr>
                <w:sz w:val="24"/>
                <w:szCs w:val="24"/>
              </w:rPr>
              <w:t>е</w:t>
            </w:r>
            <w:r w:rsidR="008D3BE2" w:rsidRPr="001B1E3A">
              <w:rPr>
                <w:sz w:val="24"/>
                <w:szCs w:val="24"/>
              </w:rPr>
              <w:t>ния</w:t>
            </w:r>
            <w:r w:rsidRPr="001B1E3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AC3DD0" w:rsidP="00C86F77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0,2</w:t>
            </w:r>
          </w:p>
        </w:tc>
      </w:tr>
      <w:tr w:rsidR="00C86F77" w:rsidRPr="001B1E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2.4.2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8D3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Упражнение № 2. «Гражданское коротк</w:t>
            </w: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ствольное оружие»</w:t>
            </w:r>
            <w:r w:rsidR="008D3BE2"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пробного выстрела; поражение мишени с заданного расстояния с соблюдением правил выполн</w:t>
            </w:r>
            <w:r w:rsidR="008D3BE2" w:rsidRPr="001B1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3BE2" w:rsidRPr="001B1E3A">
              <w:rPr>
                <w:rFonts w:ascii="Times New Roman" w:hAnsi="Times New Roman" w:cs="Times New Roman"/>
                <w:sz w:val="24"/>
                <w:szCs w:val="24"/>
              </w:rPr>
              <w:t>ния упражнения)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AC3DD0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0,4</w:t>
            </w:r>
          </w:p>
        </w:tc>
      </w:tr>
      <w:tr w:rsidR="00C86F77" w:rsidRPr="001B1E3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2.4.3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8D3BE2" w:rsidP="008B33B2">
            <w:pPr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Упражнение № 3. «Гражданское огнестрел</w:t>
            </w:r>
            <w:r w:rsidRPr="001B1E3A">
              <w:rPr>
                <w:sz w:val="24"/>
                <w:szCs w:val="24"/>
              </w:rPr>
              <w:t>ь</w:t>
            </w:r>
            <w:r w:rsidRPr="001B1E3A">
              <w:rPr>
                <w:sz w:val="24"/>
                <w:szCs w:val="24"/>
              </w:rPr>
              <w:t>ное длинноствольное оружие»  (производство пробного выстрела; поражение мишени с з</w:t>
            </w:r>
            <w:r w:rsidRPr="001B1E3A">
              <w:rPr>
                <w:sz w:val="24"/>
                <w:szCs w:val="24"/>
              </w:rPr>
              <w:t>а</w:t>
            </w:r>
            <w:r w:rsidRPr="001B1E3A">
              <w:rPr>
                <w:sz w:val="24"/>
                <w:szCs w:val="24"/>
              </w:rPr>
              <w:t>данного расстояния с соблюдением правил выполнения упражнения)</w:t>
            </w:r>
            <w:r w:rsidR="008B33B2" w:rsidRPr="001B1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C86F77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77" w:rsidRPr="001B1E3A" w:rsidRDefault="00AC3DD0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0,4</w:t>
            </w:r>
          </w:p>
        </w:tc>
      </w:tr>
      <w:tr w:rsidR="00153840" w:rsidRPr="001B1E3A">
        <w:trPr>
          <w:trHeight w:val="4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40" w:rsidRPr="001B1E3A" w:rsidRDefault="00153840" w:rsidP="00566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40" w:rsidRPr="001B1E3A" w:rsidRDefault="00153840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40" w:rsidRPr="001B1E3A" w:rsidRDefault="00957CF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840" w:rsidRPr="001B1E3A" w:rsidRDefault="00957CF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840" w:rsidRPr="001B1E3A" w:rsidRDefault="00957CFF" w:rsidP="005668A6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2</w:t>
            </w:r>
          </w:p>
        </w:tc>
      </w:tr>
    </w:tbl>
    <w:p w:rsidR="003307AC" w:rsidRPr="001B1E3A" w:rsidRDefault="003307AC" w:rsidP="003307AC">
      <w:pPr>
        <w:rPr>
          <w:b/>
        </w:rPr>
      </w:pPr>
    </w:p>
    <w:p w:rsidR="00CE5F16" w:rsidRPr="001B1E3A" w:rsidRDefault="00CE5F16" w:rsidP="00500C8B">
      <w:pPr>
        <w:ind w:firstLine="709"/>
        <w:jc w:val="center"/>
        <w:rPr>
          <w:b/>
          <w:sz w:val="28"/>
          <w:szCs w:val="28"/>
        </w:rPr>
      </w:pPr>
    </w:p>
    <w:p w:rsidR="00500C8B" w:rsidRPr="001B1E3A" w:rsidRDefault="00500C8B" w:rsidP="00500C8B">
      <w:pPr>
        <w:ind w:firstLine="709"/>
        <w:jc w:val="center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2.1. Учебный курс «Основы безопасного обращения с оружием»</w:t>
      </w:r>
    </w:p>
    <w:p w:rsidR="003307AC" w:rsidRPr="001B1E3A" w:rsidRDefault="003307AC" w:rsidP="002C027F">
      <w:pPr>
        <w:ind w:firstLine="709"/>
        <w:jc w:val="both"/>
        <w:rPr>
          <w:b/>
          <w:sz w:val="28"/>
          <w:szCs w:val="28"/>
        </w:rPr>
      </w:pPr>
    </w:p>
    <w:p w:rsidR="00500C8B" w:rsidRPr="001B1E3A" w:rsidRDefault="00500C8B" w:rsidP="002C027F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Тема 2.1.1.</w:t>
      </w:r>
      <w:r w:rsidR="00DE1335" w:rsidRPr="001B1E3A">
        <w:rPr>
          <w:b/>
          <w:sz w:val="28"/>
          <w:szCs w:val="28"/>
        </w:rPr>
        <w:t xml:space="preserve"> Общее устройство, назначение, виды и типы гражда</w:t>
      </w:r>
      <w:r w:rsidR="00DE1335" w:rsidRPr="001B1E3A">
        <w:rPr>
          <w:b/>
          <w:sz w:val="28"/>
          <w:szCs w:val="28"/>
        </w:rPr>
        <w:t>н</w:t>
      </w:r>
      <w:r w:rsidR="00DE1335" w:rsidRPr="001B1E3A">
        <w:rPr>
          <w:b/>
          <w:sz w:val="28"/>
          <w:szCs w:val="28"/>
        </w:rPr>
        <w:t>ского оружия</w:t>
      </w:r>
      <w:r w:rsidR="008C376F" w:rsidRPr="001B1E3A">
        <w:rPr>
          <w:b/>
          <w:sz w:val="28"/>
          <w:szCs w:val="28"/>
        </w:rPr>
        <w:t xml:space="preserve"> и патронов к нему</w:t>
      </w:r>
      <w:r w:rsidR="00DE1335" w:rsidRPr="001B1E3A">
        <w:rPr>
          <w:b/>
          <w:sz w:val="28"/>
          <w:szCs w:val="28"/>
        </w:rPr>
        <w:t xml:space="preserve">, </w:t>
      </w:r>
      <w:r w:rsidR="008C376F" w:rsidRPr="001B1E3A">
        <w:rPr>
          <w:b/>
          <w:sz w:val="28"/>
          <w:szCs w:val="28"/>
        </w:rPr>
        <w:t>подлежащие</w:t>
      </w:r>
      <w:r w:rsidR="00DE1335" w:rsidRPr="001B1E3A">
        <w:rPr>
          <w:b/>
          <w:sz w:val="28"/>
          <w:szCs w:val="28"/>
        </w:rPr>
        <w:t xml:space="preserve"> изучению.</w:t>
      </w:r>
    </w:p>
    <w:p w:rsidR="00B06EDF" w:rsidRPr="001B1E3A" w:rsidRDefault="008C376F" w:rsidP="008C376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Общее устройство, назначение, виды и типы</w:t>
      </w:r>
      <w:r w:rsidR="00B06EDF" w:rsidRPr="001B1E3A">
        <w:rPr>
          <w:sz w:val="28"/>
          <w:szCs w:val="28"/>
        </w:rPr>
        <w:t>:</w:t>
      </w:r>
    </w:p>
    <w:p w:rsidR="00B06EDF" w:rsidRPr="001B1E3A" w:rsidRDefault="00B06EDF" w:rsidP="00EA42F8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-</w:t>
      </w:r>
      <w:r w:rsidR="008C376F" w:rsidRPr="001B1E3A">
        <w:rPr>
          <w:sz w:val="28"/>
          <w:szCs w:val="28"/>
        </w:rPr>
        <w:t xml:space="preserve"> гражданского огнестрель</w:t>
      </w:r>
      <w:r w:rsidRPr="001B1E3A">
        <w:rPr>
          <w:sz w:val="28"/>
          <w:szCs w:val="28"/>
        </w:rPr>
        <w:t>ного оружия, в том числе</w:t>
      </w:r>
      <w:r w:rsidR="00EA42F8" w:rsidRPr="001B1E3A">
        <w:rPr>
          <w:sz w:val="28"/>
          <w:szCs w:val="28"/>
        </w:rPr>
        <w:t xml:space="preserve"> </w:t>
      </w:r>
      <w:r w:rsidR="008C376F" w:rsidRPr="001B1E3A">
        <w:rPr>
          <w:sz w:val="28"/>
          <w:szCs w:val="28"/>
        </w:rPr>
        <w:t>гражданского огн</w:t>
      </w:r>
      <w:r w:rsidR="008C376F" w:rsidRPr="001B1E3A">
        <w:rPr>
          <w:sz w:val="28"/>
          <w:szCs w:val="28"/>
        </w:rPr>
        <w:t>е</w:t>
      </w:r>
      <w:r w:rsidR="008C376F" w:rsidRPr="001B1E3A">
        <w:rPr>
          <w:sz w:val="28"/>
          <w:szCs w:val="28"/>
        </w:rPr>
        <w:t>стрельного оружия ограниченного пораже</w:t>
      </w:r>
      <w:r w:rsidRPr="001B1E3A">
        <w:rPr>
          <w:sz w:val="28"/>
          <w:szCs w:val="28"/>
        </w:rPr>
        <w:t>ния;</w:t>
      </w:r>
    </w:p>
    <w:p w:rsidR="00B06EDF" w:rsidRPr="001B1E3A" w:rsidRDefault="00B06EDF" w:rsidP="008C376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 xml:space="preserve">- </w:t>
      </w:r>
      <w:r w:rsidR="008C376F" w:rsidRPr="001B1E3A">
        <w:rPr>
          <w:sz w:val="28"/>
          <w:szCs w:val="28"/>
        </w:rPr>
        <w:t>газовых пистолетов, револьве</w:t>
      </w:r>
      <w:r w:rsidRPr="001B1E3A">
        <w:rPr>
          <w:sz w:val="28"/>
          <w:szCs w:val="28"/>
        </w:rPr>
        <w:t>ров;</w:t>
      </w:r>
    </w:p>
    <w:p w:rsidR="00B06EDF" w:rsidRPr="001B1E3A" w:rsidRDefault="00B06EDF" w:rsidP="00B06ED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 xml:space="preserve">- </w:t>
      </w:r>
      <w:r w:rsidR="008C376F" w:rsidRPr="001B1E3A">
        <w:rPr>
          <w:sz w:val="28"/>
          <w:szCs w:val="28"/>
        </w:rPr>
        <w:t>охотничьего пневматического ору</w:t>
      </w:r>
      <w:r w:rsidRPr="001B1E3A">
        <w:rPr>
          <w:sz w:val="28"/>
          <w:szCs w:val="28"/>
        </w:rPr>
        <w:t>жия;</w:t>
      </w:r>
    </w:p>
    <w:p w:rsidR="008C376F" w:rsidRPr="001B1E3A" w:rsidRDefault="00B06EDF" w:rsidP="00B06ED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 xml:space="preserve">- </w:t>
      </w:r>
      <w:r w:rsidR="008C376F" w:rsidRPr="001B1E3A">
        <w:rPr>
          <w:sz w:val="28"/>
          <w:szCs w:val="28"/>
        </w:rPr>
        <w:t>патронов к указанному ору</w:t>
      </w:r>
      <w:r w:rsidRPr="001B1E3A">
        <w:rPr>
          <w:sz w:val="28"/>
          <w:szCs w:val="28"/>
        </w:rPr>
        <w:t>жию.</w:t>
      </w:r>
    </w:p>
    <w:p w:rsidR="00B06EDF" w:rsidRPr="001B1E3A" w:rsidRDefault="008C376F" w:rsidP="008C376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 xml:space="preserve">Порядок заряжания и </w:t>
      </w:r>
      <w:proofErr w:type="spellStart"/>
      <w:r w:rsidRPr="001B1E3A">
        <w:rPr>
          <w:sz w:val="28"/>
          <w:szCs w:val="28"/>
        </w:rPr>
        <w:t>разряжания</w:t>
      </w:r>
      <w:proofErr w:type="spellEnd"/>
      <w:r w:rsidRPr="001B1E3A">
        <w:rPr>
          <w:sz w:val="28"/>
          <w:szCs w:val="28"/>
        </w:rPr>
        <w:t xml:space="preserve"> гражданского оружия. </w:t>
      </w:r>
    </w:p>
    <w:p w:rsidR="008C376F" w:rsidRPr="001B1E3A" w:rsidRDefault="008C376F" w:rsidP="005B7ABB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Порядок неполной разборки и сборки гражданского оружия, подлеж</w:t>
      </w:r>
      <w:r w:rsidRPr="001B1E3A">
        <w:rPr>
          <w:sz w:val="28"/>
          <w:szCs w:val="28"/>
        </w:rPr>
        <w:t>а</w:t>
      </w:r>
      <w:r w:rsidRPr="001B1E3A">
        <w:rPr>
          <w:sz w:val="28"/>
          <w:szCs w:val="28"/>
        </w:rPr>
        <w:lastRenderedPageBreak/>
        <w:t>щего изучению.</w:t>
      </w:r>
      <w:r w:rsidR="005B7ABB" w:rsidRPr="001B1E3A">
        <w:rPr>
          <w:sz w:val="28"/>
          <w:szCs w:val="28"/>
        </w:rPr>
        <w:t xml:space="preserve"> Периодичность чистки и смазки</w:t>
      </w:r>
      <w:r w:rsidR="00EA42F8" w:rsidRPr="001B1E3A">
        <w:rPr>
          <w:sz w:val="28"/>
          <w:szCs w:val="28"/>
        </w:rPr>
        <w:t xml:space="preserve"> оружия.</w:t>
      </w:r>
    </w:p>
    <w:p w:rsidR="008C376F" w:rsidRPr="001B1E3A" w:rsidRDefault="008C376F" w:rsidP="008C376F">
      <w:pPr>
        <w:widowControl w:val="0"/>
        <w:ind w:firstLine="567"/>
        <w:jc w:val="both"/>
        <w:rPr>
          <w:sz w:val="28"/>
          <w:szCs w:val="28"/>
        </w:rPr>
      </w:pPr>
    </w:p>
    <w:p w:rsidR="00500C8B" w:rsidRPr="001B1E3A" w:rsidRDefault="00500C8B" w:rsidP="002C027F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Тема 2.1.2.</w:t>
      </w:r>
      <w:r w:rsidR="00DE1335" w:rsidRPr="001B1E3A">
        <w:rPr>
          <w:b/>
          <w:sz w:val="28"/>
          <w:szCs w:val="28"/>
        </w:rPr>
        <w:t xml:space="preserve"> Прицеливание и производство выстрела, стрельба из различных видов гражданского оружия.</w:t>
      </w:r>
    </w:p>
    <w:p w:rsidR="00BF01B9" w:rsidRPr="001B1E3A" w:rsidRDefault="002A4349" w:rsidP="002A1CC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О</w:t>
      </w:r>
      <w:r w:rsidR="001A6CAE" w:rsidRPr="001B1E3A">
        <w:rPr>
          <w:sz w:val="28"/>
          <w:szCs w:val="28"/>
        </w:rPr>
        <w:t>существление прицеливания и производства</w:t>
      </w:r>
      <w:r w:rsidR="00BF01B9" w:rsidRPr="001B1E3A">
        <w:rPr>
          <w:sz w:val="28"/>
          <w:szCs w:val="28"/>
        </w:rPr>
        <w:t xml:space="preserve"> выстрела</w:t>
      </w:r>
      <w:r w:rsidR="00615275" w:rsidRPr="001B1E3A">
        <w:rPr>
          <w:sz w:val="28"/>
          <w:szCs w:val="28"/>
        </w:rPr>
        <w:t xml:space="preserve"> (изготовка к стрельбе; выбор прицела и точки прицеливания; производство выстрела; кучность и меткость стрельбы, способы их повышения). </w:t>
      </w:r>
    </w:p>
    <w:p w:rsidR="00BF01B9" w:rsidRPr="001B1E3A" w:rsidRDefault="002A4349" w:rsidP="00615275">
      <w:pPr>
        <w:widowControl w:val="0"/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О</w:t>
      </w:r>
      <w:r w:rsidR="00BF01B9" w:rsidRPr="001B1E3A">
        <w:rPr>
          <w:sz w:val="28"/>
          <w:szCs w:val="28"/>
        </w:rPr>
        <w:t>собенности стрельбы из различных видов гражданского оружия</w:t>
      </w:r>
      <w:r w:rsidR="002A1CC3" w:rsidRPr="001B1E3A">
        <w:rPr>
          <w:sz w:val="28"/>
          <w:szCs w:val="28"/>
        </w:rPr>
        <w:t>.</w:t>
      </w:r>
    </w:p>
    <w:p w:rsidR="00500C8B" w:rsidRPr="001B1E3A" w:rsidRDefault="00500C8B" w:rsidP="00500C8B">
      <w:pPr>
        <w:ind w:firstLine="709"/>
        <w:jc w:val="center"/>
        <w:rPr>
          <w:b/>
          <w:sz w:val="28"/>
          <w:szCs w:val="28"/>
        </w:rPr>
      </w:pPr>
    </w:p>
    <w:p w:rsidR="00500C8B" w:rsidRPr="001B1E3A" w:rsidRDefault="00500C8B" w:rsidP="00500C8B">
      <w:pPr>
        <w:ind w:firstLine="709"/>
        <w:jc w:val="center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2.2. Учебный курс «Меры безопасности при обращении с оружием»</w:t>
      </w:r>
    </w:p>
    <w:p w:rsidR="00500C8B" w:rsidRPr="001B1E3A" w:rsidRDefault="00500C8B" w:rsidP="002C027F">
      <w:pPr>
        <w:ind w:firstLine="709"/>
        <w:jc w:val="both"/>
        <w:rPr>
          <w:b/>
          <w:sz w:val="28"/>
          <w:szCs w:val="28"/>
        </w:rPr>
      </w:pPr>
    </w:p>
    <w:p w:rsidR="00CC36BF" w:rsidRPr="001B1E3A" w:rsidRDefault="00500C8B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b/>
          <w:sz w:val="28"/>
          <w:szCs w:val="28"/>
        </w:rPr>
        <w:t>Тема 2.2.1.</w:t>
      </w:r>
      <w:r w:rsidR="00DE1335" w:rsidRPr="001B1E3A">
        <w:rPr>
          <w:b/>
          <w:sz w:val="28"/>
          <w:szCs w:val="28"/>
        </w:rPr>
        <w:t xml:space="preserve"> Действия по командам инструктора (руководителя стрельбы) на стрелковых объектах.</w:t>
      </w:r>
      <w:r w:rsidR="00CC36BF" w:rsidRPr="001B1E3A">
        <w:rPr>
          <w:sz w:val="28"/>
          <w:szCs w:val="28"/>
        </w:rPr>
        <w:t xml:space="preserve"> </w:t>
      </w:r>
    </w:p>
    <w:p w:rsidR="00CC36BF" w:rsidRPr="001B1E3A" w:rsidRDefault="00CC36BF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Действия по командам инструктора (руководителя стрельбы), подава</w:t>
      </w:r>
      <w:r w:rsidRPr="001B1E3A">
        <w:rPr>
          <w:sz w:val="28"/>
          <w:szCs w:val="28"/>
        </w:rPr>
        <w:t>е</w:t>
      </w:r>
      <w:r w:rsidRPr="001B1E3A">
        <w:rPr>
          <w:sz w:val="28"/>
          <w:szCs w:val="28"/>
        </w:rPr>
        <w:t>мым на стрелковых объектах:</w:t>
      </w:r>
    </w:p>
    <w:p w:rsidR="00CC36BF" w:rsidRPr="001B1E3A" w:rsidRDefault="00CC36BF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 xml:space="preserve">- действия по командам, подаваемым до применения оружия: </w:t>
      </w:r>
      <w:r w:rsidR="00916318" w:rsidRPr="001B1E3A">
        <w:rPr>
          <w:sz w:val="28"/>
          <w:szCs w:val="28"/>
        </w:rPr>
        <w:t xml:space="preserve">«С мерами безопасности при проведении стрельб ознакомиться», </w:t>
      </w:r>
      <w:r w:rsidRPr="001B1E3A">
        <w:rPr>
          <w:sz w:val="28"/>
          <w:szCs w:val="28"/>
        </w:rPr>
        <w:t>«Боеприпасы в кол</w:t>
      </w:r>
      <w:r w:rsidRPr="001B1E3A">
        <w:rPr>
          <w:sz w:val="28"/>
          <w:szCs w:val="28"/>
        </w:rPr>
        <w:t>и</w:t>
      </w:r>
      <w:r w:rsidRPr="001B1E3A">
        <w:rPr>
          <w:sz w:val="28"/>
          <w:szCs w:val="28"/>
        </w:rPr>
        <w:t>честве … получить», «На линию огня», «Магазин (оружие) … патронами снарядить»;</w:t>
      </w:r>
    </w:p>
    <w:p w:rsidR="00CC36BF" w:rsidRPr="001B1E3A" w:rsidRDefault="00CC36BF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- действия по командам, подаваемым для непосредственного начала у</w:t>
      </w:r>
      <w:r w:rsidRPr="001B1E3A">
        <w:rPr>
          <w:sz w:val="28"/>
          <w:szCs w:val="28"/>
        </w:rPr>
        <w:t>п</w:t>
      </w:r>
      <w:r w:rsidRPr="001B1E3A">
        <w:rPr>
          <w:sz w:val="28"/>
          <w:szCs w:val="28"/>
        </w:rPr>
        <w:t>ражнения (открытия огня): «К выполнению … упражнения приступить» и/или «Заряжай», «Огонь»;</w:t>
      </w:r>
    </w:p>
    <w:p w:rsidR="00CC36BF" w:rsidRPr="001B1E3A" w:rsidRDefault="00CC36BF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- действия по командам, подаваемым для временного прекращения стрельбы: «Стой» и/или «Прекратить огонь»;</w:t>
      </w:r>
    </w:p>
    <w:p w:rsidR="00CC36BF" w:rsidRPr="001B1E3A" w:rsidRDefault="00CC36BF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- действия по команде, подаваемой для ознакомления с результатами стрельбы: «К мишеням»;</w:t>
      </w:r>
    </w:p>
    <w:p w:rsidR="00CC36BF" w:rsidRPr="001B1E3A" w:rsidRDefault="00CC36BF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- действия по командам, подаваемым для полного прекращения стрел</w:t>
      </w:r>
      <w:r w:rsidRPr="001B1E3A">
        <w:rPr>
          <w:sz w:val="28"/>
          <w:szCs w:val="28"/>
        </w:rPr>
        <w:t>ь</w:t>
      </w:r>
      <w:r w:rsidRPr="001B1E3A">
        <w:rPr>
          <w:sz w:val="28"/>
          <w:szCs w:val="28"/>
        </w:rPr>
        <w:t>бы (для завершения учебного упражнения): «Разряжай», «Оружие к осмо</w:t>
      </w:r>
      <w:r w:rsidRPr="001B1E3A">
        <w:rPr>
          <w:sz w:val="28"/>
          <w:szCs w:val="28"/>
        </w:rPr>
        <w:t>т</w:t>
      </w:r>
      <w:r w:rsidRPr="001B1E3A">
        <w:rPr>
          <w:sz w:val="28"/>
          <w:szCs w:val="28"/>
        </w:rPr>
        <w:t>ру».</w:t>
      </w:r>
    </w:p>
    <w:p w:rsidR="00500C8B" w:rsidRPr="001B1E3A" w:rsidRDefault="00500C8B" w:rsidP="002C027F">
      <w:pPr>
        <w:ind w:firstLine="709"/>
        <w:jc w:val="both"/>
        <w:rPr>
          <w:b/>
          <w:sz w:val="28"/>
          <w:szCs w:val="28"/>
        </w:rPr>
      </w:pPr>
    </w:p>
    <w:p w:rsidR="00533241" w:rsidRDefault="00533241" w:rsidP="002C027F">
      <w:pPr>
        <w:ind w:firstLine="709"/>
        <w:jc w:val="both"/>
        <w:rPr>
          <w:b/>
          <w:sz w:val="28"/>
          <w:szCs w:val="28"/>
        </w:rPr>
      </w:pPr>
    </w:p>
    <w:p w:rsidR="00500C8B" w:rsidRPr="001B1E3A" w:rsidRDefault="00500C8B" w:rsidP="002C027F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Тема 2.2.2.</w:t>
      </w:r>
      <w:r w:rsidR="008F3394" w:rsidRPr="001B1E3A">
        <w:rPr>
          <w:b/>
          <w:sz w:val="28"/>
          <w:szCs w:val="28"/>
        </w:rPr>
        <w:t xml:space="preserve"> Правила поведения </w:t>
      </w:r>
      <w:r w:rsidR="00517A67" w:rsidRPr="001B1E3A">
        <w:rPr>
          <w:b/>
          <w:sz w:val="28"/>
          <w:szCs w:val="28"/>
        </w:rPr>
        <w:t>с оружием, устранение задержек при стрельбе.</w:t>
      </w:r>
    </w:p>
    <w:p w:rsidR="00517A67" w:rsidRPr="001B1E3A" w:rsidRDefault="00517A67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 xml:space="preserve">Основные правила </w:t>
      </w:r>
      <w:r w:rsidR="00684018" w:rsidRPr="001B1E3A">
        <w:rPr>
          <w:sz w:val="28"/>
          <w:szCs w:val="28"/>
        </w:rPr>
        <w:t>безопасного обращения с оружием</w:t>
      </w:r>
      <w:r w:rsidRPr="001B1E3A">
        <w:rPr>
          <w:sz w:val="28"/>
          <w:szCs w:val="28"/>
        </w:rPr>
        <w:t xml:space="preserve"> с оружием. </w:t>
      </w:r>
      <w:r w:rsidR="00684018" w:rsidRPr="001B1E3A">
        <w:rPr>
          <w:sz w:val="28"/>
          <w:szCs w:val="28"/>
        </w:rPr>
        <w:t>П</w:t>
      </w:r>
      <w:r w:rsidRPr="001B1E3A">
        <w:rPr>
          <w:sz w:val="28"/>
          <w:szCs w:val="28"/>
        </w:rPr>
        <w:t>р</w:t>
      </w:r>
      <w:r w:rsidRPr="001B1E3A">
        <w:rPr>
          <w:sz w:val="28"/>
          <w:szCs w:val="28"/>
        </w:rPr>
        <w:t>а</w:t>
      </w:r>
      <w:r w:rsidRPr="001B1E3A">
        <w:rPr>
          <w:sz w:val="28"/>
          <w:szCs w:val="28"/>
        </w:rPr>
        <w:t>вила поведения с оружием при выполнении учебных упражнений.</w:t>
      </w:r>
    </w:p>
    <w:p w:rsidR="00CC36BF" w:rsidRPr="001B1E3A" w:rsidRDefault="00CC36BF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Действия в период непо</w:t>
      </w:r>
      <w:r w:rsidR="001E3CE5" w:rsidRPr="001B1E3A">
        <w:rPr>
          <w:sz w:val="28"/>
          <w:szCs w:val="28"/>
        </w:rPr>
        <w:t>средственного применения оружия.</w:t>
      </w:r>
      <w:r w:rsidR="00E41BD6" w:rsidRPr="001B1E3A">
        <w:rPr>
          <w:sz w:val="28"/>
          <w:szCs w:val="28"/>
        </w:rPr>
        <w:t xml:space="preserve"> </w:t>
      </w:r>
      <w:r w:rsidR="001E3CE5" w:rsidRPr="001B1E3A">
        <w:rPr>
          <w:sz w:val="28"/>
          <w:szCs w:val="28"/>
        </w:rPr>
        <w:t xml:space="preserve">Дальность эффективного поражения и предельная дальность полета </w:t>
      </w:r>
      <w:r w:rsidR="00E41BD6" w:rsidRPr="001B1E3A">
        <w:rPr>
          <w:sz w:val="28"/>
          <w:szCs w:val="28"/>
        </w:rPr>
        <w:t>метаемого снар</w:t>
      </w:r>
      <w:r w:rsidR="00E41BD6" w:rsidRPr="001B1E3A">
        <w:rPr>
          <w:sz w:val="28"/>
          <w:szCs w:val="28"/>
        </w:rPr>
        <w:t>я</w:t>
      </w:r>
      <w:r w:rsidR="00E41BD6" w:rsidRPr="001B1E3A">
        <w:rPr>
          <w:sz w:val="28"/>
          <w:szCs w:val="28"/>
        </w:rPr>
        <w:t>жения</w:t>
      </w:r>
      <w:r w:rsidR="001E3CE5" w:rsidRPr="001B1E3A">
        <w:rPr>
          <w:sz w:val="28"/>
          <w:szCs w:val="28"/>
        </w:rPr>
        <w:t xml:space="preserve"> для изучаемого оружия. </w:t>
      </w:r>
    </w:p>
    <w:p w:rsidR="00CC36BF" w:rsidRPr="001B1E3A" w:rsidRDefault="00CC36BF" w:rsidP="00CC36BF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Устранение задержек при стрельбе из гражданского оружия.</w:t>
      </w:r>
    </w:p>
    <w:p w:rsidR="00CC36BF" w:rsidRPr="001B1E3A" w:rsidRDefault="00CC36BF" w:rsidP="002C027F">
      <w:pPr>
        <w:ind w:firstLine="709"/>
        <w:jc w:val="both"/>
        <w:rPr>
          <w:b/>
          <w:sz w:val="28"/>
          <w:szCs w:val="28"/>
        </w:rPr>
      </w:pPr>
    </w:p>
    <w:p w:rsidR="00500C8B" w:rsidRPr="001B1E3A" w:rsidRDefault="00500C8B" w:rsidP="002C027F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Тема 2.2.3.</w:t>
      </w:r>
      <w:r w:rsidR="00DE1335" w:rsidRPr="001B1E3A">
        <w:rPr>
          <w:b/>
          <w:sz w:val="28"/>
          <w:szCs w:val="28"/>
        </w:rPr>
        <w:t xml:space="preserve"> Навыки безопасного обращения с оружием.</w:t>
      </w:r>
    </w:p>
    <w:p w:rsidR="00F16C8C" w:rsidRPr="001B1E3A" w:rsidRDefault="00440D4F" w:rsidP="00BF01B9">
      <w:pPr>
        <w:widowControl w:val="0"/>
        <w:ind w:firstLine="567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Освоение навыков</w:t>
      </w:r>
      <w:r w:rsidR="00BF01B9" w:rsidRPr="001B1E3A">
        <w:rPr>
          <w:sz w:val="28"/>
          <w:szCs w:val="28"/>
        </w:rPr>
        <w:t xml:space="preserve"> безопасного обращения с оружием, в том числе при его ношении, хранении, применении, использовании</w:t>
      </w:r>
      <w:r w:rsidR="00007258" w:rsidRPr="001B1E3A">
        <w:rPr>
          <w:rStyle w:val="a9"/>
          <w:sz w:val="28"/>
          <w:szCs w:val="28"/>
        </w:rPr>
        <w:footnoteReference w:customMarkFollows="1" w:id="10"/>
        <w:sym w:font="Symbol" w:char="F02A"/>
      </w:r>
      <w:r w:rsidR="00BF01B9" w:rsidRPr="001B1E3A">
        <w:rPr>
          <w:sz w:val="28"/>
          <w:szCs w:val="28"/>
        </w:rPr>
        <w:t xml:space="preserve"> и транспортировке.</w:t>
      </w:r>
    </w:p>
    <w:p w:rsidR="004632A6" w:rsidRPr="001B1E3A" w:rsidRDefault="004632A6" w:rsidP="004632A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lastRenderedPageBreak/>
        <w:t>- безопасное обращение с оружием при его ношении (</w:t>
      </w:r>
      <w:r w:rsidR="007E755E" w:rsidRPr="001B1E3A">
        <w:rPr>
          <w:sz w:val="28"/>
          <w:szCs w:val="28"/>
        </w:rPr>
        <w:t xml:space="preserve">использование </w:t>
      </w:r>
      <w:r w:rsidRPr="001B1E3A">
        <w:rPr>
          <w:sz w:val="28"/>
          <w:szCs w:val="28"/>
        </w:rPr>
        <w:t>кобу</w:t>
      </w:r>
      <w:r w:rsidR="007E755E" w:rsidRPr="001B1E3A">
        <w:rPr>
          <w:sz w:val="28"/>
          <w:szCs w:val="28"/>
        </w:rPr>
        <w:t>р</w:t>
      </w:r>
      <w:r w:rsidRPr="001B1E3A">
        <w:rPr>
          <w:sz w:val="28"/>
          <w:szCs w:val="28"/>
        </w:rPr>
        <w:t>, пистолет</w:t>
      </w:r>
      <w:r w:rsidR="007E755E" w:rsidRPr="001B1E3A">
        <w:rPr>
          <w:sz w:val="28"/>
          <w:szCs w:val="28"/>
        </w:rPr>
        <w:t>ных (револьверных шнуров</w:t>
      </w:r>
      <w:r w:rsidRPr="001B1E3A">
        <w:rPr>
          <w:sz w:val="28"/>
          <w:szCs w:val="28"/>
        </w:rPr>
        <w:t xml:space="preserve">), </w:t>
      </w:r>
      <w:r w:rsidR="007E755E" w:rsidRPr="001B1E3A">
        <w:rPr>
          <w:sz w:val="28"/>
          <w:szCs w:val="28"/>
        </w:rPr>
        <w:t>оружейных ремней</w:t>
      </w:r>
      <w:r w:rsidRPr="001B1E3A">
        <w:rPr>
          <w:sz w:val="28"/>
          <w:szCs w:val="28"/>
        </w:rPr>
        <w:t>; извлечение оружия из кобу</w:t>
      </w:r>
      <w:r w:rsidR="007E755E" w:rsidRPr="001B1E3A">
        <w:rPr>
          <w:sz w:val="28"/>
          <w:szCs w:val="28"/>
        </w:rPr>
        <w:t>р</w:t>
      </w:r>
      <w:r w:rsidRPr="001B1E3A">
        <w:rPr>
          <w:sz w:val="28"/>
          <w:szCs w:val="28"/>
        </w:rPr>
        <w:t>);</w:t>
      </w:r>
    </w:p>
    <w:p w:rsidR="00E41BD6" w:rsidRPr="001B1E3A" w:rsidRDefault="00E41BD6" w:rsidP="004632A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- безопасное обращение с оружием при его хранении (соблюдение пр</w:t>
      </w:r>
      <w:r w:rsidRPr="001B1E3A">
        <w:rPr>
          <w:sz w:val="28"/>
          <w:szCs w:val="28"/>
        </w:rPr>
        <w:t>а</w:t>
      </w:r>
      <w:r w:rsidRPr="001B1E3A">
        <w:rPr>
          <w:sz w:val="28"/>
          <w:szCs w:val="28"/>
        </w:rPr>
        <w:t>вил хранения</w:t>
      </w:r>
      <w:r w:rsidR="00007258" w:rsidRPr="001B1E3A">
        <w:rPr>
          <w:sz w:val="28"/>
          <w:szCs w:val="28"/>
        </w:rPr>
        <w:t xml:space="preserve"> оружия</w:t>
      </w:r>
      <w:r w:rsidRPr="001B1E3A">
        <w:rPr>
          <w:sz w:val="28"/>
          <w:szCs w:val="28"/>
        </w:rPr>
        <w:t>,</w:t>
      </w:r>
      <w:r w:rsidR="00007258" w:rsidRPr="001B1E3A">
        <w:rPr>
          <w:sz w:val="28"/>
          <w:szCs w:val="28"/>
        </w:rPr>
        <w:t xml:space="preserve"> соблюдение правил хранения боеприпасов к огн</w:t>
      </w:r>
      <w:r w:rsidR="00007258" w:rsidRPr="001B1E3A">
        <w:rPr>
          <w:sz w:val="28"/>
          <w:szCs w:val="28"/>
        </w:rPr>
        <w:t>е</w:t>
      </w:r>
      <w:r w:rsidR="00007258" w:rsidRPr="001B1E3A">
        <w:rPr>
          <w:sz w:val="28"/>
          <w:szCs w:val="28"/>
        </w:rPr>
        <w:t>стрельному и газовому оружию,</w:t>
      </w:r>
      <w:r w:rsidRPr="001B1E3A">
        <w:rPr>
          <w:sz w:val="28"/>
          <w:szCs w:val="28"/>
        </w:rPr>
        <w:t xml:space="preserve"> способы </w:t>
      </w:r>
      <w:r w:rsidR="00007258" w:rsidRPr="001B1E3A">
        <w:rPr>
          <w:sz w:val="28"/>
          <w:szCs w:val="28"/>
        </w:rPr>
        <w:t>обеспечения условий, огранич</w:t>
      </w:r>
      <w:r w:rsidR="00007258" w:rsidRPr="001B1E3A">
        <w:rPr>
          <w:sz w:val="28"/>
          <w:szCs w:val="28"/>
        </w:rPr>
        <w:t>и</w:t>
      </w:r>
      <w:r w:rsidR="00007258" w:rsidRPr="001B1E3A">
        <w:rPr>
          <w:sz w:val="28"/>
          <w:szCs w:val="28"/>
        </w:rPr>
        <w:t>вающих доступ к оружию посторонних лиц);</w:t>
      </w:r>
    </w:p>
    <w:p w:rsidR="004632A6" w:rsidRPr="001B1E3A" w:rsidRDefault="004632A6" w:rsidP="004632A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- безопасное обращение с оружием при его транспо</w:t>
      </w:r>
      <w:r w:rsidR="007E755E" w:rsidRPr="001B1E3A">
        <w:rPr>
          <w:sz w:val="28"/>
          <w:szCs w:val="28"/>
        </w:rPr>
        <w:t>ртировке (заводская упаковка, использование о</w:t>
      </w:r>
      <w:r w:rsidRPr="001B1E3A">
        <w:rPr>
          <w:sz w:val="28"/>
          <w:szCs w:val="28"/>
        </w:rPr>
        <w:t>ружей</w:t>
      </w:r>
      <w:r w:rsidR="007E755E" w:rsidRPr="001B1E3A">
        <w:rPr>
          <w:sz w:val="28"/>
          <w:szCs w:val="28"/>
        </w:rPr>
        <w:t>ных</w:t>
      </w:r>
      <w:r w:rsidRPr="001B1E3A">
        <w:rPr>
          <w:sz w:val="28"/>
          <w:szCs w:val="28"/>
        </w:rPr>
        <w:t xml:space="preserve"> чех</w:t>
      </w:r>
      <w:r w:rsidR="007E755E" w:rsidRPr="001B1E3A">
        <w:rPr>
          <w:sz w:val="28"/>
          <w:szCs w:val="28"/>
        </w:rPr>
        <w:t>лов, безопасная транспортировка п</w:t>
      </w:r>
      <w:r w:rsidR="007E755E" w:rsidRPr="001B1E3A">
        <w:rPr>
          <w:sz w:val="28"/>
          <w:szCs w:val="28"/>
        </w:rPr>
        <w:t>а</w:t>
      </w:r>
      <w:r w:rsidR="000E5C6B" w:rsidRPr="001B1E3A">
        <w:rPr>
          <w:sz w:val="28"/>
          <w:szCs w:val="28"/>
        </w:rPr>
        <w:t>тронов).</w:t>
      </w:r>
    </w:p>
    <w:p w:rsidR="00F16C8C" w:rsidRPr="001B1E3A" w:rsidRDefault="00F16C8C" w:rsidP="000E5C6B">
      <w:pPr>
        <w:rPr>
          <w:b/>
          <w:sz w:val="28"/>
          <w:szCs w:val="28"/>
        </w:rPr>
      </w:pPr>
    </w:p>
    <w:p w:rsidR="00500C8B" w:rsidRPr="001B1E3A" w:rsidRDefault="00500C8B" w:rsidP="00500C8B">
      <w:pPr>
        <w:ind w:firstLine="709"/>
        <w:jc w:val="center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2.3. Учебный курс «Тактические основы применения оружия»</w:t>
      </w:r>
    </w:p>
    <w:p w:rsidR="00500C8B" w:rsidRPr="001B1E3A" w:rsidRDefault="00500C8B" w:rsidP="00500C8B">
      <w:pPr>
        <w:ind w:firstLine="709"/>
        <w:jc w:val="both"/>
        <w:rPr>
          <w:sz w:val="28"/>
          <w:szCs w:val="28"/>
        </w:rPr>
      </w:pPr>
    </w:p>
    <w:p w:rsidR="00195847" w:rsidRPr="001B1E3A" w:rsidRDefault="00F4081A" w:rsidP="00195847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Тема 2.3</w:t>
      </w:r>
      <w:r w:rsidR="00500C8B" w:rsidRPr="001B1E3A">
        <w:rPr>
          <w:b/>
          <w:sz w:val="28"/>
          <w:szCs w:val="28"/>
        </w:rPr>
        <w:t>.1.</w:t>
      </w:r>
      <w:r w:rsidR="00195847" w:rsidRPr="001B1E3A">
        <w:rPr>
          <w:b/>
          <w:sz w:val="28"/>
          <w:szCs w:val="28"/>
        </w:rPr>
        <w:t xml:space="preserve"> Общая тактика действий обороняющегося в период, предшествующий  применению оружия.</w:t>
      </w:r>
    </w:p>
    <w:p w:rsidR="00DF6C29" w:rsidRPr="001B1E3A" w:rsidRDefault="00195847" w:rsidP="00DF6C29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Общее понятие о тактических и психологических основах</w:t>
      </w:r>
      <w:r w:rsidR="00DF6C29" w:rsidRPr="001B1E3A">
        <w:rPr>
          <w:sz w:val="28"/>
          <w:szCs w:val="28"/>
        </w:rPr>
        <w:t xml:space="preserve"> общения с лицами, представляющими угрозу (</w:t>
      </w:r>
      <w:r w:rsidRPr="001B1E3A">
        <w:rPr>
          <w:sz w:val="28"/>
          <w:szCs w:val="28"/>
        </w:rPr>
        <w:t xml:space="preserve">потенциальными </w:t>
      </w:r>
      <w:r w:rsidR="00DF6C29" w:rsidRPr="001B1E3A">
        <w:rPr>
          <w:sz w:val="28"/>
          <w:szCs w:val="28"/>
        </w:rPr>
        <w:t xml:space="preserve">нападающими). </w:t>
      </w:r>
    </w:p>
    <w:p w:rsidR="00804343" w:rsidRPr="001B1E3A" w:rsidRDefault="00804343" w:rsidP="00804343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Объективные (внешние) и субъективные факторы, оказывающие вли</w:t>
      </w:r>
      <w:r w:rsidRPr="001B1E3A">
        <w:rPr>
          <w:sz w:val="28"/>
          <w:szCs w:val="28"/>
        </w:rPr>
        <w:t>я</w:t>
      </w:r>
      <w:r w:rsidRPr="001B1E3A">
        <w:rPr>
          <w:sz w:val="28"/>
          <w:szCs w:val="28"/>
        </w:rPr>
        <w:t>ние на поведение стрелка. Возможности исходной позиции, планирование перемещений.</w:t>
      </w:r>
    </w:p>
    <w:p w:rsidR="00DF6C29" w:rsidRPr="001B1E3A" w:rsidRDefault="00DF6C29" w:rsidP="00DF6C29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Превентивные тактические действия, направленные на погашение ко</w:t>
      </w:r>
      <w:r w:rsidRPr="001B1E3A">
        <w:rPr>
          <w:sz w:val="28"/>
          <w:szCs w:val="28"/>
        </w:rPr>
        <w:t>н</w:t>
      </w:r>
      <w:r w:rsidRPr="001B1E3A">
        <w:rPr>
          <w:sz w:val="28"/>
          <w:szCs w:val="28"/>
        </w:rPr>
        <w:t>фликта (прекращение нападения) без применения оружия.</w:t>
      </w:r>
    </w:p>
    <w:p w:rsidR="00DF6C29" w:rsidRPr="001B1E3A" w:rsidRDefault="00DF6C29" w:rsidP="00195847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Взаимопомощь граждан в целях защиты от нападения. Взаимодействие с сотрудниками правоохранительных органов, работниками охранных служб.</w:t>
      </w:r>
    </w:p>
    <w:p w:rsidR="00DF6C29" w:rsidRPr="001B1E3A" w:rsidRDefault="00DF6C29" w:rsidP="00DF6C29">
      <w:pPr>
        <w:ind w:firstLine="709"/>
        <w:jc w:val="both"/>
        <w:rPr>
          <w:b/>
          <w:sz w:val="28"/>
          <w:szCs w:val="28"/>
        </w:rPr>
      </w:pPr>
    </w:p>
    <w:p w:rsidR="00DF6C29" w:rsidRPr="001B1E3A" w:rsidRDefault="00F4081A" w:rsidP="00DF6C29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Тема 2.3</w:t>
      </w:r>
      <w:r w:rsidR="00DF6C29" w:rsidRPr="001B1E3A">
        <w:rPr>
          <w:b/>
          <w:sz w:val="28"/>
          <w:szCs w:val="28"/>
        </w:rPr>
        <w:t>.2</w:t>
      </w:r>
      <w:r w:rsidR="00500C8B" w:rsidRPr="001B1E3A">
        <w:rPr>
          <w:b/>
          <w:sz w:val="28"/>
          <w:szCs w:val="28"/>
        </w:rPr>
        <w:t>.</w:t>
      </w:r>
      <w:r w:rsidR="00DF6C29" w:rsidRPr="001B1E3A">
        <w:rPr>
          <w:b/>
          <w:sz w:val="28"/>
          <w:szCs w:val="28"/>
        </w:rPr>
        <w:t xml:space="preserve"> Тактические действия обороняющегося в период неп</w:t>
      </w:r>
      <w:r w:rsidR="00DF6C29" w:rsidRPr="001B1E3A">
        <w:rPr>
          <w:b/>
          <w:sz w:val="28"/>
          <w:szCs w:val="28"/>
        </w:rPr>
        <w:t>о</w:t>
      </w:r>
      <w:r w:rsidR="00DF6C29" w:rsidRPr="001B1E3A">
        <w:rPr>
          <w:b/>
          <w:sz w:val="28"/>
          <w:szCs w:val="28"/>
        </w:rPr>
        <w:t>средственного применения оружия.</w:t>
      </w:r>
    </w:p>
    <w:p w:rsidR="00DF6C29" w:rsidRPr="001B1E3A" w:rsidRDefault="00DF6C29" w:rsidP="00DF6C29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Выбор формы предупреждения о применении оружия.</w:t>
      </w:r>
    </w:p>
    <w:p w:rsidR="00DF6C29" w:rsidRPr="001B1E3A" w:rsidRDefault="00DF6C29" w:rsidP="00DF6C29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Особенности действий обороняющегося при применении оружия в о</w:t>
      </w:r>
      <w:r w:rsidRPr="001B1E3A">
        <w:rPr>
          <w:sz w:val="28"/>
          <w:szCs w:val="28"/>
        </w:rPr>
        <w:t>б</w:t>
      </w:r>
      <w:r w:rsidRPr="001B1E3A">
        <w:rPr>
          <w:sz w:val="28"/>
          <w:szCs w:val="28"/>
        </w:rPr>
        <w:t xml:space="preserve">щественных местах. </w:t>
      </w:r>
    </w:p>
    <w:p w:rsidR="00DF6C29" w:rsidRPr="001B1E3A" w:rsidRDefault="00DF6C29" w:rsidP="00DF6C29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Применение оружия в помещениях. Применение оружия на транспор</w:t>
      </w:r>
      <w:r w:rsidRPr="001B1E3A">
        <w:rPr>
          <w:sz w:val="28"/>
          <w:szCs w:val="28"/>
        </w:rPr>
        <w:t>т</w:t>
      </w:r>
      <w:r w:rsidRPr="001B1E3A">
        <w:rPr>
          <w:sz w:val="28"/>
          <w:szCs w:val="28"/>
        </w:rPr>
        <w:t>ном средстве. Применение оружия в случае использования транспортного средства нападающим.</w:t>
      </w:r>
    </w:p>
    <w:p w:rsidR="00DF6C29" w:rsidRPr="001B1E3A" w:rsidRDefault="00DF6C29" w:rsidP="00DF6C29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 xml:space="preserve">Особенности действий </w:t>
      </w:r>
      <w:proofErr w:type="gramStart"/>
      <w:r w:rsidRPr="001B1E3A">
        <w:rPr>
          <w:sz w:val="28"/>
          <w:szCs w:val="28"/>
        </w:rPr>
        <w:t>обороняющегося</w:t>
      </w:r>
      <w:proofErr w:type="gramEnd"/>
      <w:r w:rsidRPr="001B1E3A">
        <w:rPr>
          <w:sz w:val="28"/>
          <w:szCs w:val="28"/>
        </w:rPr>
        <w:t xml:space="preserve"> против лиц, нападающих группой, против вооруженных нападающих. </w:t>
      </w:r>
    </w:p>
    <w:p w:rsidR="00863F11" w:rsidRPr="001B1E3A" w:rsidRDefault="00DF6C29" w:rsidP="00863F1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Тактика действий обороняющегося в зависимости от вида, типа, мод</w:t>
      </w:r>
      <w:r w:rsidRPr="001B1E3A">
        <w:rPr>
          <w:sz w:val="28"/>
          <w:szCs w:val="28"/>
        </w:rPr>
        <w:t>е</w:t>
      </w:r>
      <w:r w:rsidRPr="001B1E3A">
        <w:rPr>
          <w:sz w:val="28"/>
          <w:szCs w:val="28"/>
        </w:rPr>
        <w:t xml:space="preserve">ли используемого оружия. </w:t>
      </w:r>
    </w:p>
    <w:p w:rsidR="00863F11" w:rsidRPr="001B1E3A" w:rsidRDefault="00863F11" w:rsidP="00863F11">
      <w:pPr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Тактика действий обороняющегося в целях обеспечения траектории стрельбы, безопасной для третьих лиц (не участвующих в нападении).</w:t>
      </w:r>
    </w:p>
    <w:p w:rsidR="00DF6C29" w:rsidRPr="001B1E3A" w:rsidRDefault="00863F11" w:rsidP="00863F1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sz w:val="28"/>
          <w:szCs w:val="28"/>
        </w:rPr>
      </w:pPr>
      <w:r w:rsidRPr="001B1E3A">
        <w:rPr>
          <w:sz w:val="28"/>
          <w:szCs w:val="28"/>
        </w:rPr>
        <w:t>Действия с оружием при временном прекращении стрельбы в ситуац</w:t>
      </w:r>
      <w:r w:rsidRPr="001B1E3A">
        <w:rPr>
          <w:sz w:val="28"/>
          <w:szCs w:val="28"/>
        </w:rPr>
        <w:t>и</w:t>
      </w:r>
      <w:r w:rsidRPr="001B1E3A">
        <w:rPr>
          <w:sz w:val="28"/>
          <w:szCs w:val="28"/>
        </w:rPr>
        <w:t>ях применения оружия для отражения нападения. Действия с оружием по з</w:t>
      </w:r>
      <w:r w:rsidRPr="001B1E3A">
        <w:rPr>
          <w:sz w:val="28"/>
          <w:szCs w:val="28"/>
        </w:rPr>
        <w:t>а</w:t>
      </w:r>
      <w:r w:rsidRPr="001B1E3A">
        <w:rPr>
          <w:sz w:val="28"/>
          <w:szCs w:val="28"/>
        </w:rPr>
        <w:t>вершении его применения для отражения нападения.</w:t>
      </w:r>
    </w:p>
    <w:p w:rsidR="00500C8B" w:rsidRPr="001B1E3A" w:rsidRDefault="00500C8B" w:rsidP="00500C8B">
      <w:pPr>
        <w:ind w:firstLine="709"/>
        <w:jc w:val="both"/>
        <w:rPr>
          <w:sz w:val="28"/>
          <w:szCs w:val="28"/>
        </w:rPr>
      </w:pPr>
    </w:p>
    <w:p w:rsidR="00755D4B" w:rsidRPr="001B1E3A" w:rsidRDefault="000B1A65" w:rsidP="00755D4B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2.4</w:t>
      </w:r>
      <w:r w:rsidR="00755D4B" w:rsidRPr="001B1E3A">
        <w:rPr>
          <w:b/>
          <w:sz w:val="28"/>
          <w:szCs w:val="28"/>
        </w:rPr>
        <w:t>. Учебный курс «Практикум по стрельбе из гражданского ор</w:t>
      </w:r>
      <w:r w:rsidR="00755D4B" w:rsidRPr="001B1E3A">
        <w:rPr>
          <w:b/>
          <w:sz w:val="28"/>
          <w:szCs w:val="28"/>
        </w:rPr>
        <w:t>у</w:t>
      </w:r>
      <w:r w:rsidR="00755D4B" w:rsidRPr="001B1E3A">
        <w:rPr>
          <w:b/>
          <w:sz w:val="28"/>
          <w:szCs w:val="28"/>
        </w:rPr>
        <w:t>жия»</w:t>
      </w:r>
    </w:p>
    <w:p w:rsidR="00620346" w:rsidRPr="001B1E3A" w:rsidRDefault="00620346" w:rsidP="00755D4B">
      <w:pPr>
        <w:ind w:firstLine="709"/>
        <w:jc w:val="both"/>
        <w:rPr>
          <w:b/>
          <w:sz w:val="28"/>
          <w:szCs w:val="28"/>
        </w:rPr>
      </w:pPr>
    </w:p>
    <w:p w:rsidR="008B33B2" w:rsidRPr="001B1E3A" w:rsidRDefault="008B33B2" w:rsidP="008B33B2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Тема 2.4.1.</w:t>
      </w:r>
      <w:r w:rsidRPr="001B1E3A">
        <w:rPr>
          <w:sz w:val="24"/>
          <w:szCs w:val="24"/>
        </w:rPr>
        <w:t xml:space="preserve"> </w:t>
      </w:r>
      <w:r w:rsidRPr="001B1E3A">
        <w:rPr>
          <w:b/>
          <w:sz w:val="28"/>
          <w:szCs w:val="28"/>
        </w:rPr>
        <w:t>Упражнение № 1. «Базовое» (моделирование базовых действий по применению оружия с соблюдением правил выполнения упражнения).</w:t>
      </w:r>
    </w:p>
    <w:p w:rsidR="000B1A65" w:rsidRPr="001B1E3A" w:rsidRDefault="008B33B2" w:rsidP="008B3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>Моделируются действия до применения оружия, извлечение оружия, заряжание, прицеливание, выстрел, действия с оружием после его примен</w:t>
      </w:r>
      <w:r w:rsidRPr="001B1E3A">
        <w:rPr>
          <w:rFonts w:ascii="Times New Roman" w:hAnsi="Times New Roman" w:cs="Times New Roman"/>
          <w:sz w:val="28"/>
          <w:szCs w:val="28"/>
        </w:rPr>
        <w:t>е</w:t>
      </w:r>
      <w:r w:rsidR="00620346" w:rsidRPr="001B1E3A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8B33B2" w:rsidRPr="001B1E3A" w:rsidRDefault="00620346" w:rsidP="008B3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>Выполняется</w:t>
      </w:r>
      <w:r w:rsidR="008B33B2" w:rsidRPr="001B1E3A">
        <w:rPr>
          <w:rFonts w:ascii="Times New Roman" w:hAnsi="Times New Roman" w:cs="Times New Roman"/>
          <w:sz w:val="28"/>
          <w:szCs w:val="28"/>
        </w:rPr>
        <w:t xml:space="preserve"> </w:t>
      </w:r>
      <w:r w:rsidRPr="001B1E3A">
        <w:rPr>
          <w:rFonts w:ascii="Times New Roman" w:hAnsi="Times New Roman" w:cs="Times New Roman"/>
          <w:sz w:val="28"/>
          <w:szCs w:val="28"/>
        </w:rPr>
        <w:t xml:space="preserve">с </w:t>
      </w:r>
      <w:r w:rsidR="003C1F9A">
        <w:rPr>
          <w:rFonts w:ascii="Times New Roman" w:hAnsi="Times New Roman" w:cs="Times New Roman"/>
          <w:sz w:val="28"/>
          <w:szCs w:val="28"/>
        </w:rPr>
        <w:t xml:space="preserve">оружием и </w:t>
      </w:r>
      <w:r w:rsidR="00545EA3">
        <w:rPr>
          <w:rFonts w:ascii="Times New Roman" w:hAnsi="Times New Roman" w:cs="Times New Roman"/>
          <w:sz w:val="28"/>
          <w:szCs w:val="28"/>
        </w:rPr>
        <w:t>в</w:t>
      </w:r>
      <w:r w:rsidR="003C1F9A">
        <w:rPr>
          <w:rFonts w:ascii="Times New Roman" w:hAnsi="Times New Roman" w:cs="Times New Roman"/>
          <w:sz w:val="28"/>
          <w:szCs w:val="28"/>
        </w:rPr>
        <w:t xml:space="preserve"> условиях, предусмотренных</w:t>
      </w:r>
      <w:r w:rsidRPr="001B1E3A">
        <w:rPr>
          <w:rFonts w:ascii="Times New Roman" w:hAnsi="Times New Roman" w:cs="Times New Roman"/>
          <w:sz w:val="28"/>
          <w:szCs w:val="28"/>
        </w:rPr>
        <w:t xml:space="preserve"> Приложением № 1 к Программе </w:t>
      </w:r>
      <w:r w:rsidR="008B33B2" w:rsidRPr="001B1E3A">
        <w:rPr>
          <w:rFonts w:ascii="Times New Roman" w:hAnsi="Times New Roman" w:cs="Times New Roman"/>
          <w:sz w:val="28"/>
          <w:szCs w:val="28"/>
        </w:rPr>
        <w:t>по команде: «К выполнению базового упражнения – пр</w:t>
      </w:r>
      <w:r w:rsidR="008B33B2" w:rsidRPr="001B1E3A">
        <w:rPr>
          <w:rFonts w:ascii="Times New Roman" w:hAnsi="Times New Roman" w:cs="Times New Roman"/>
          <w:sz w:val="28"/>
          <w:szCs w:val="28"/>
        </w:rPr>
        <w:t>и</w:t>
      </w:r>
      <w:r w:rsidR="008B33B2" w:rsidRPr="001B1E3A">
        <w:rPr>
          <w:rFonts w:ascii="Times New Roman" w:hAnsi="Times New Roman" w:cs="Times New Roman"/>
          <w:sz w:val="28"/>
          <w:szCs w:val="28"/>
        </w:rPr>
        <w:t xml:space="preserve">ступить!». </w:t>
      </w:r>
    </w:p>
    <w:p w:rsidR="008B33B2" w:rsidRPr="001B1E3A" w:rsidRDefault="008B33B2" w:rsidP="006203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>Соблюдаются правила выполнения</w:t>
      </w:r>
      <w:r w:rsidR="00620346" w:rsidRPr="001B1E3A">
        <w:rPr>
          <w:rFonts w:ascii="Times New Roman" w:hAnsi="Times New Roman" w:cs="Times New Roman"/>
          <w:sz w:val="28"/>
          <w:szCs w:val="28"/>
        </w:rPr>
        <w:t xml:space="preserve"> (</w:t>
      </w:r>
      <w:r w:rsidRPr="001B1E3A">
        <w:rPr>
          <w:rFonts w:ascii="Times New Roman" w:hAnsi="Times New Roman" w:cs="Times New Roman"/>
          <w:sz w:val="28"/>
          <w:szCs w:val="28"/>
        </w:rPr>
        <w:t>предупреждение о применении оружия;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</w:t>
      </w:r>
      <w:r w:rsidRPr="001B1E3A">
        <w:rPr>
          <w:rFonts w:ascii="Times New Roman" w:hAnsi="Times New Roman" w:cs="Times New Roman"/>
          <w:sz w:val="28"/>
          <w:szCs w:val="28"/>
        </w:rPr>
        <w:t>о</w:t>
      </w:r>
      <w:r w:rsidRPr="001B1E3A">
        <w:rPr>
          <w:rFonts w:ascii="Times New Roman" w:hAnsi="Times New Roman" w:cs="Times New Roman"/>
          <w:sz w:val="28"/>
          <w:szCs w:val="28"/>
        </w:rPr>
        <w:t>средственно перед выстрелом;</w:t>
      </w:r>
      <w:r w:rsidR="00620346" w:rsidRPr="001B1E3A">
        <w:rPr>
          <w:rFonts w:ascii="Times New Roman" w:hAnsi="Times New Roman" w:cs="Times New Roman"/>
          <w:sz w:val="28"/>
          <w:szCs w:val="28"/>
        </w:rPr>
        <w:t xml:space="preserve"> </w:t>
      </w:r>
      <w:r w:rsidRPr="001B1E3A">
        <w:rPr>
          <w:rFonts w:ascii="Times New Roman" w:hAnsi="Times New Roman" w:cs="Times New Roman"/>
          <w:sz w:val="28"/>
          <w:szCs w:val="28"/>
        </w:rPr>
        <w:t>соблюдение порядка действий после прим</w:t>
      </w:r>
      <w:r w:rsidRPr="001B1E3A">
        <w:rPr>
          <w:rFonts w:ascii="Times New Roman" w:hAnsi="Times New Roman" w:cs="Times New Roman"/>
          <w:sz w:val="28"/>
          <w:szCs w:val="28"/>
        </w:rPr>
        <w:t>е</w:t>
      </w:r>
      <w:r w:rsidRPr="001B1E3A">
        <w:rPr>
          <w:rFonts w:ascii="Times New Roman" w:hAnsi="Times New Roman" w:cs="Times New Roman"/>
          <w:sz w:val="28"/>
          <w:szCs w:val="28"/>
        </w:rPr>
        <w:t>нения оружия, определенного Программой (действия стрелка по командам «Разряжай» и «Оружие к осмотру»)</w:t>
      </w:r>
      <w:r w:rsidR="00620346" w:rsidRPr="001B1E3A">
        <w:rPr>
          <w:rFonts w:ascii="Times New Roman" w:hAnsi="Times New Roman" w:cs="Times New Roman"/>
          <w:sz w:val="28"/>
          <w:szCs w:val="28"/>
        </w:rPr>
        <w:t>.</w:t>
      </w:r>
    </w:p>
    <w:p w:rsidR="008B33B2" w:rsidRPr="001B1E3A" w:rsidRDefault="008B33B2" w:rsidP="00620346">
      <w:pPr>
        <w:jc w:val="both"/>
        <w:rPr>
          <w:b/>
          <w:sz w:val="28"/>
          <w:szCs w:val="28"/>
        </w:rPr>
      </w:pPr>
    </w:p>
    <w:p w:rsidR="008B33B2" w:rsidRPr="001B1E3A" w:rsidRDefault="008B33B2" w:rsidP="008B33B2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t>Тема 2.4.2.</w:t>
      </w:r>
      <w:r w:rsidRPr="001B1E3A">
        <w:rPr>
          <w:sz w:val="24"/>
          <w:szCs w:val="24"/>
        </w:rPr>
        <w:t xml:space="preserve"> </w:t>
      </w:r>
      <w:r w:rsidRPr="001B1E3A">
        <w:rPr>
          <w:b/>
          <w:sz w:val="28"/>
          <w:szCs w:val="28"/>
        </w:rPr>
        <w:t>Упражнение № 2. «Гражданское короткоствольное ор</w:t>
      </w:r>
      <w:r w:rsidRPr="001B1E3A">
        <w:rPr>
          <w:b/>
          <w:sz w:val="28"/>
          <w:szCs w:val="28"/>
        </w:rPr>
        <w:t>у</w:t>
      </w:r>
      <w:r w:rsidRPr="001B1E3A">
        <w:rPr>
          <w:b/>
          <w:sz w:val="28"/>
          <w:szCs w:val="28"/>
        </w:rPr>
        <w:t>жие» (производство пробного выстрела; поражение мишени с заданного расстояния с соблюдением правил выполнения упражнения).</w:t>
      </w:r>
    </w:p>
    <w:p w:rsidR="00DE2D81" w:rsidRPr="001B1E3A" w:rsidRDefault="00DE2D81" w:rsidP="00DE2D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>Пробный выстрел: в соответствии с командами инструктора (руковод</w:t>
      </w:r>
      <w:r w:rsidRPr="001B1E3A">
        <w:rPr>
          <w:rFonts w:ascii="Times New Roman" w:hAnsi="Times New Roman" w:cs="Times New Roman"/>
          <w:sz w:val="28"/>
          <w:szCs w:val="28"/>
        </w:rPr>
        <w:t>и</w:t>
      </w:r>
      <w:r w:rsidRPr="001B1E3A">
        <w:rPr>
          <w:rFonts w:ascii="Times New Roman" w:hAnsi="Times New Roman" w:cs="Times New Roman"/>
          <w:sz w:val="28"/>
          <w:szCs w:val="28"/>
        </w:rPr>
        <w:t>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:rsidR="0071277D" w:rsidRPr="001B1E3A" w:rsidRDefault="0071277D" w:rsidP="00712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>Зачетная часть упражнения: в соответствии с командами инструктора (руководителя стрельбы) стреляющий заряжает оружие 2-мя патронами, в</w:t>
      </w:r>
      <w:r w:rsidRPr="001B1E3A">
        <w:rPr>
          <w:rFonts w:ascii="Times New Roman" w:hAnsi="Times New Roman" w:cs="Times New Roman"/>
          <w:sz w:val="28"/>
          <w:szCs w:val="28"/>
        </w:rPr>
        <w:t>е</w:t>
      </w:r>
      <w:r w:rsidRPr="001B1E3A">
        <w:rPr>
          <w:rFonts w:ascii="Times New Roman" w:hAnsi="Times New Roman" w:cs="Times New Roman"/>
          <w:sz w:val="28"/>
          <w:szCs w:val="28"/>
        </w:rPr>
        <w:t>дет огонь (производит два зачетных выстрела), прекращает огонь, разряжает оружие, предъявляет его к осмотру, знакомится с результатом зачетных в</w:t>
      </w:r>
      <w:r w:rsidRPr="001B1E3A">
        <w:rPr>
          <w:rFonts w:ascii="Times New Roman" w:hAnsi="Times New Roman" w:cs="Times New Roman"/>
          <w:sz w:val="28"/>
          <w:szCs w:val="28"/>
        </w:rPr>
        <w:t>ы</w:t>
      </w:r>
      <w:r w:rsidRPr="001B1E3A">
        <w:rPr>
          <w:rFonts w:ascii="Times New Roman" w:hAnsi="Times New Roman" w:cs="Times New Roman"/>
          <w:sz w:val="28"/>
          <w:szCs w:val="28"/>
        </w:rPr>
        <w:t>стрелов.</w:t>
      </w:r>
    </w:p>
    <w:p w:rsidR="0071277D" w:rsidRPr="001B1E3A" w:rsidRDefault="0071277D" w:rsidP="00712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 xml:space="preserve">Выполняется с </w:t>
      </w:r>
      <w:r w:rsidR="003C1F9A">
        <w:rPr>
          <w:rFonts w:ascii="Times New Roman" w:hAnsi="Times New Roman" w:cs="Times New Roman"/>
          <w:sz w:val="28"/>
          <w:szCs w:val="28"/>
        </w:rPr>
        <w:t xml:space="preserve">оружием и </w:t>
      </w:r>
      <w:r w:rsidR="00545EA3">
        <w:rPr>
          <w:rFonts w:ascii="Times New Roman" w:hAnsi="Times New Roman" w:cs="Times New Roman"/>
          <w:sz w:val="28"/>
          <w:szCs w:val="28"/>
        </w:rPr>
        <w:t>в</w:t>
      </w:r>
      <w:r w:rsidR="003C1F9A">
        <w:rPr>
          <w:rFonts w:ascii="Times New Roman" w:hAnsi="Times New Roman" w:cs="Times New Roman"/>
          <w:sz w:val="28"/>
          <w:szCs w:val="28"/>
        </w:rPr>
        <w:t xml:space="preserve"> условиях, предусмотренных</w:t>
      </w:r>
      <w:r w:rsidRPr="001B1E3A">
        <w:rPr>
          <w:rFonts w:ascii="Times New Roman" w:hAnsi="Times New Roman" w:cs="Times New Roman"/>
          <w:sz w:val="28"/>
          <w:szCs w:val="28"/>
        </w:rPr>
        <w:t xml:space="preserve"> Приложением № 1 к Программе. Отсчет времени для выполнения зачетной части упражн</w:t>
      </w:r>
      <w:r w:rsidRPr="001B1E3A">
        <w:rPr>
          <w:rFonts w:ascii="Times New Roman" w:hAnsi="Times New Roman" w:cs="Times New Roman"/>
          <w:sz w:val="28"/>
          <w:szCs w:val="28"/>
        </w:rPr>
        <w:t>е</w:t>
      </w:r>
      <w:r w:rsidRPr="001B1E3A">
        <w:rPr>
          <w:rFonts w:ascii="Times New Roman" w:hAnsi="Times New Roman" w:cs="Times New Roman"/>
          <w:sz w:val="28"/>
          <w:szCs w:val="28"/>
        </w:rPr>
        <w:t>ния производится с момента подачи команды «Огонь!».</w:t>
      </w:r>
    </w:p>
    <w:p w:rsidR="0071277D" w:rsidRPr="001B1E3A" w:rsidRDefault="0071277D" w:rsidP="00712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3A">
        <w:rPr>
          <w:rFonts w:ascii="Times New Roman" w:hAnsi="Times New Roman" w:cs="Times New Roman"/>
          <w:sz w:val="28"/>
          <w:szCs w:val="28"/>
        </w:rPr>
        <w:t>Соблюдаются правила выполнения (соблюдение правил безопасности при проведении стрельб, 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</w:t>
      </w:r>
      <w:r w:rsidRPr="001B1E3A">
        <w:rPr>
          <w:rFonts w:ascii="Times New Roman" w:hAnsi="Times New Roman" w:cs="Times New Roman"/>
          <w:sz w:val="28"/>
          <w:szCs w:val="28"/>
        </w:rPr>
        <w:t>с</w:t>
      </w:r>
      <w:r w:rsidRPr="001B1E3A">
        <w:rPr>
          <w:rFonts w:ascii="Times New Roman" w:hAnsi="Times New Roman" w:cs="Times New Roman"/>
          <w:sz w:val="28"/>
          <w:szCs w:val="28"/>
        </w:rPr>
        <w:t>ковой скобы с перестановкой на спусковой крючок непосредственно перед выстрелом; строгое следование командам инструктора (руководителя стрел</w:t>
      </w:r>
      <w:r w:rsidRPr="001B1E3A">
        <w:rPr>
          <w:rFonts w:ascii="Times New Roman" w:hAnsi="Times New Roman" w:cs="Times New Roman"/>
          <w:sz w:val="28"/>
          <w:szCs w:val="28"/>
        </w:rPr>
        <w:t>ь</w:t>
      </w:r>
      <w:r w:rsidRPr="001B1E3A">
        <w:rPr>
          <w:rFonts w:ascii="Times New Roman" w:hAnsi="Times New Roman" w:cs="Times New Roman"/>
          <w:sz w:val="28"/>
          <w:szCs w:val="28"/>
        </w:rPr>
        <w:t>бы), подаваемым для выполнения упражнения;</w:t>
      </w:r>
      <w:proofErr w:type="gramEnd"/>
      <w:r w:rsidRPr="001B1E3A">
        <w:rPr>
          <w:rFonts w:ascii="Times New Roman" w:hAnsi="Times New Roman" w:cs="Times New Roman"/>
          <w:sz w:val="28"/>
          <w:szCs w:val="28"/>
        </w:rPr>
        <w:t xml:space="preserve"> исполнение иных команд и</w:t>
      </w:r>
      <w:r w:rsidRPr="001B1E3A">
        <w:rPr>
          <w:rFonts w:ascii="Times New Roman" w:hAnsi="Times New Roman" w:cs="Times New Roman"/>
          <w:sz w:val="28"/>
          <w:szCs w:val="28"/>
        </w:rPr>
        <w:t>н</w:t>
      </w:r>
      <w:r w:rsidRPr="001B1E3A">
        <w:rPr>
          <w:rFonts w:ascii="Times New Roman" w:hAnsi="Times New Roman" w:cs="Times New Roman"/>
          <w:sz w:val="28"/>
          <w:szCs w:val="28"/>
        </w:rPr>
        <w:t xml:space="preserve">структора (руководителя стрельбы), направленных на соблюдение правил безопасности на стрелковом объекте).                         </w:t>
      </w:r>
    </w:p>
    <w:p w:rsidR="008B33B2" w:rsidRPr="001B1E3A" w:rsidRDefault="008B33B2" w:rsidP="00F16C8C">
      <w:pPr>
        <w:jc w:val="both"/>
        <w:rPr>
          <w:b/>
          <w:sz w:val="28"/>
          <w:szCs w:val="28"/>
        </w:rPr>
      </w:pPr>
    </w:p>
    <w:p w:rsidR="008B33B2" w:rsidRPr="001B1E3A" w:rsidRDefault="008B33B2" w:rsidP="008B33B2">
      <w:pPr>
        <w:ind w:firstLine="709"/>
        <w:jc w:val="both"/>
        <w:rPr>
          <w:b/>
          <w:sz w:val="28"/>
          <w:szCs w:val="28"/>
        </w:rPr>
      </w:pPr>
      <w:r w:rsidRPr="001B1E3A">
        <w:rPr>
          <w:b/>
          <w:sz w:val="28"/>
          <w:szCs w:val="28"/>
        </w:rPr>
        <w:lastRenderedPageBreak/>
        <w:t>Тема 2.4.3.</w:t>
      </w:r>
      <w:r w:rsidRPr="001B1E3A">
        <w:rPr>
          <w:b/>
          <w:sz w:val="24"/>
          <w:szCs w:val="24"/>
        </w:rPr>
        <w:t xml:space="preserve"> </w:t>
      </w:r>
      <w:r w:rsidRPr="001B1E3A">
        <w:rPr>
          <w:b/>
          <w:sz w:val="28"/>
          <w:szCs w:val="28"/>
        </w:rPr>
        <w:t>Упражнение № 3. «Гражданское огнестрельное длинн</w:t>
      </w:r>
      <w:r w:rsidRPr="001B1E3A">
        <w:rPr>
          <w:b/>
          <w:sz w:val="28"/>
          <w:szCs w:val="28"/>
        </w:rPr>
        <w:t>о</w:t>
      </w:r>
      <w:r w:rsidRPr="001B1E3A">
        <w:rPr>
          <w:b/>
          <w:sz w:val="28"/>
          <w:szCs w:val="28"/>
        </w:rPr>
        <w:t>ствольное оружие»  (производство пробного выстрела; поражение м</w:t>
      </w:r>
      <w:r w:rsidRPr="001B1E3A">
        <w:rPr>
          <w:b/>
          <w:sz w:val="28"/>
          <w:szCs w:val="28"/>
        </w:rPr>
        <w:t>и</w:t>
      </w:r>
      <w:r w:rsidRPr="001B1E3A">
        <w:rPr>
          <w:b/>
          <w:sz w:val="28"/>
          <w:szCs w:val="28"/>
        </w:rPr>
        <w:t>шени с заданного расстояния с соблюдением правил выполнения у</w:t>
      </w:r>
      <w:r w:rsidRPr="001B1E3A">
        <w:rPr>
          <w:b/>
          <w:sz w:val="28"/>
          <w:szCs w:val="28"/>
        </w:rPr>
        <w:t>п</w:t>
      </w:r>
      <w:r w:rsidRPr="001B1E3A">
        <w:rPr>
          <w:b/>
          <w:sz w:val="28"/>
          <w:szCs w:val="28"/>
        </w:rPr>
        <w:t>ражнения).</w:t>
      </w:r>
    </w:p>
    <w:p w:rsidR="00F16C8C" w:rsidRPr="001B1E3A" w:rsidRDefault="00F16C8C" w:rsidP="00F1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>Пробный выстрел: в соответствии с командами инструктора (руковод</w:t>
      </w:r>
      <w:r w:rsidRPr="001B1E3A">
        <w:rPr>
          <w:rFonts w:ascii="Times New Roman" w:hAnsi="Times New Roman" w:cs="Times New Roman"/>
          <w:sz w:val="28"/>
          <w:szCs w:val="28"/>
        </w:rPr>
        <w:t>и</w:t>
      </w:r>
      <w:r w:rsidRPr="001B1E3A">
        <w:rPr>
          <w:rFonts w:ascii="Times New Roman" w:hAnsi="Times New Roman" w:cs="Times New Roman"/>
          <w:sz w:val="28"/>
          <w:szCs w:val="28"/>
        </w:rPr>
        <w:t xml:space="preserve">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 </w:t>
      </w:r>
    </w:p>
    <w:p w:rsidR="00F16C8C" w:rsidRPr="001B1E3A" w:rsidRDefault="00F16C8C" w:rsidP="00F1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>Зачетная часть упражнения: в соответствии с командами инструктора (руководителя стрельбы) стреляющий заряжает оружие 2-мя патронами, в</w:t>
      </w:r>
      <w:r w:rsidRPr="001B1E3A">
        <w:rPr>
          <w:rFonts w:ascii="Times New Roman" w:hAnsi="Times New Roman" w:cs="Times New Roman"/>
          <w:sz w:val="28"/>
          <w:szCs w:val="28"/>
        </w:rPr>
        <w:t>е</w:t>
      </w:r>
      <w:r w:rsidRPr="001B1E3A">
        <w:rPr>
          <w:rFonts w:ascii="Times New Roman" w:hAnsi="Times New Roman" w:cs="Times New Roman"/>
          <w:sz w:val="28"/>
          <w:szCs w:val="28"/>
        </w:rPr>
        <w:t>дет огонь (производит два зачетных выстрела), прекращает огонь, разряжает оружие, предъявляет его к осмотру, знакомится с результатом зачетных в</w:t>
      </w:r>
      <w:r w:rsidRPr="001B1E3A">
        <w:rPr>
          <w:rFonts w:ascii="Times New Roman" w:hAnsi="Times New Roman" w:cs="Times New Roman"/>
          <w:sz w:val="28"/>
          <w:szCs w:val="28"/>
        </w:rPr>
        <w:t>ы</w:t>
      </w:r>
      <w:r w:rsidRPr="001B1E3A">
        <w:rPr>
          <w:rFonts w:ascii="Times New Roman" w:hAnsi="Times New Roman" w:cs="Times New Roman"/>
          <w:sz w:val="28"/>
          <w:szCs w:val="28"/>
        </w:rPr>
        <w:t>стрелов.</w:t>
      </w:r>
    </w:p>
    <w:p w:rsidR="00F16C8C" w:rsidRPr="001B1E3A" w:rsidRDefault="00F16C8C" w:rsidP="00F16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3A">
        <w:rPr>
          <w:rFonts w:ascii="Times New Roman" w:hAnsi="Times New Roman" w:cs="Times New Roman"/>
          <w:sz w:val="28"/>
          <w:szCs w:val="28"/>
        </w:rPr>
        <w:t xml:space="preserve">Выполняется с </w:t>
      </w:r>
      <w:r w:rsidR="003C1F9A">
        <w:rPr>
          <w:rFonts w:ascii="Times New Roman" w:hAnsi="Times New Roman" w:cs="Times New Roman"/>
          <w:sz w:val="28"/>
          <w:szCs w:val="28"/>
        </w:rPr>
        <w:t xml:space="preserve">оружием и </w:t>
      </w:r>
      <w:r w:rsidR="00545EA3">
        <w:rPr>
          <w:rFonts w:ascii="Times New Roman" w:hAnsi="Times New Roman" w:cs="Times New Roman"/>
          <w:sz w:val="28"/>
          <w:szCs w:val="28"/>
        </w:rPr>
        <w:t>в</w:t>
      </w:r>
      <w:r w:rsidR="003C1F9A">
        <w:rPr>
          <w:rFonts w:ascii="Times New Roman" w:hAnsi="Times New Roman" w:cs="Times New Roman"/>
          <w:sz w:val="28"/>
          <w:szCs w:val="28"/>
        </w:rPr>
        <w:t xml:space="preserve"> условиях, предусмотренных</w:t>
      </w:r>
      <w:r w:rsidRPr="001B1E3A">
        <w:rPr>
          <w:rFonts w:ascii="Times New Roman" w:hAnsi="Times New Roman" w:cs="Times New Roman"/>
          <w:sz w:val="28"/>
          <w:szCs w:val="28"/>
        </w:rPr>
        <w:t xml:space="preserve"> Приложением № 1 к Программе. Отсчет времени для выполнения зачетной части упражн</w:t>
      </w:r>
      <w:r w:rsidRPr="001B1E3A">
        <w:rPr>
          <w:rFonts w:ascii="Times New Roman" w:hAnsi="Times New Roman" w:cs="Times New Roman"/>
          <w:sz w:val="28"/>
          <w:szCs w:val="28"/>
        </w:rPr>
        <w:t>е</w:t>
      </w:r>
      <w:r w:rsidRPr="001B1E3A">
        <w:rPr>
          <w:rFonts w:ascii="Times New Roman" w:hAnsi="Times New Roman" w:cs="Times New Roman"/>
          <w:sz w:val="28"/>
          <w:szCs w:val="28"/>
        </w:rPr>
        <w:t xml:space="preserve">ния производится с момента подачи команды «Заряжай!». </w:t>
      </w:r>
    </w:p>
    <w:p w:rsidR="00E70A9F" w:rsidRDefault="00F16C8C" w:rsidP="00533241">
      <w:pPr>
        <w:pStyle w:val="ConsPlusNormal"/>
        <w:widowControl/>
        <w:ind w:firstLine="709"/>
        <w:jc w:val="both"/>
        <w:rPr>
          <w:rStyle w:val="ac"/>
          <w:b w:val="0"/>
          <w:color w:val="auto"/>
          <w:sz w:val="28"/>
          <w:szCs w:val="28"/>
        </w:rPr>
      </w:pPr>
      <w:proofErr w:type="gramStart"/>
      <w:r w:rsidRPr="001B1E3A">
        <w:rPr>
          <w:rFonts w:ascii="Times New Roman" w:hAnsi="Times New Roman" w:cs="Times New Roman"/>
          <w:sz w:val="28"/>
          <w:szCs w:val="28"/>
        </w:rPr>
        <w:t>Соблюдаются правила выполнения (соблюдение правил безопасности при проведении стрельб, 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</w:t>
      </w:r>
      <w:r w:rsidRPr="001B1E3A">
        <w:rPr>
          <w:rFonts w:ascii="Times New Roman" w:hAnsi="Times New Roman" w:cs="Times New Roman"/>
          <w:sz w:val="28"/>
          <w:szCs w:val="28"/>
        </w:rPr>
        <w:t>с</w:t>
      </w:r>
      <w:r w:rsidRPr="001B1E3A">
        <w:rPr>
          <w:rFonts w:ascii="Times New Roman" w:hAnsi="Times New Roman" w:cs="Times New Roman"/>
          <w:sz w:val="28"/>
          <w:szCs w:val="28"/>
        </w:rPr>
        <w:t>ковой скобы с перестановкой на спусковой крючок непосредственно перед выстрелом); строгое следование командам инструктора (руководителя стрельбы), подаваемым для выполнения упражнения;</w:t>
      </w:r>
      <w:proofErr w:type="gramEnd"/>
      <w:r w:rsidRPr="001B1E3A">
        <w:rPr>
          <w:rFonts w:ascii="Times New Roman" w:hAnsi="Times New Roman" w:cs="Times New Roman"/>
          <w:sz w:val="28"/>
          <w:szCs w:val="28"/>
        </w:rPr>
        <w:t xml:space="preserve"> исполнение иных к</w:t>
      </w:r>
      <w:r w:rsidRPr="001B1E3A">
        <w:rPr>
          <w:rFonts w:ascii="Times New Roman" w:hAnsi="Times New Roman" w:cs="Times New Roman"/>
          <w:sz w:val="28"/>
          <w:szCs w:val="28"/>
        </w:rPr>
        <w:t>о</w:t>
      </w:r>
      <w:r w:rsidRPr="001B1E3A">
        <w:rPr>
          <w:rFonts w:ascii="Times New Roman" w:hAnsi="Times New Roman" w:cs="Times New Roman"/>
          <w:sz w:val="28"/>
          <w:szCs w:val="28"/>
        </w:rPr>
        <w:t xml:space="preserve">манд инструктора (руководителя стрельбы), направленных на соблюдение правил безопасности на стрелковом объекте.       </w:t>
      </w:r>
    </w:p>
    <w:p w:rsidR="00E70A9F" w:rsidRDefault="00E70A9F" w:rsidP="002D4FE8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</w:p>
    <w:p w:rsidR="00E70A9F" w:rsidRDefault="00E70A9F" w:rsidP="002D4FE8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</w:p>
    <w:p w:rsidR="00E70A9F" w:rsidRDefault="00E70A9F" w:rsidP="002D4FE8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</w:p>
    <w:p w:rsidR="00E70A9F" w:rsidRDefault="00E70A9F" w:rsidP="002D4FE8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</w:p>
    <w:p w:rsidR="005853BB" w:rsidRPr="001B1E3A" w:rsidRDefault="002D4FE8" w:rsidP="002D4FE8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  <w:r w:rsidRPr="001B1E3A">
        <w:rPr>
          <w:rStyle w:val="ac"/>
          <w:b w:val="0"/>
          <w:color w:val="auto"/>
          <w:sz w:val="28"/>
          <w:szCs w:val="28"/>
        </w:rPr>
        <w:t>Приложение</w:t>
      </w:r>
      <w:r w:rsidR="005853BB" w:rsidRPr="001B1E3A">
        <w:rPr>
          <w:rStyle w:val="ac"/>
          <w:b w:val="0"/>
          <w:color w:val="auto"/>
          <w:sz w:val="28"/>
          <w:szCs w:val="28"/>
        </w:rPr>
        <w:t xml:space="preserve"> № 1</w:t>
      </w:r>
    </w:p>
    <w:p w:rsidR="002D4FE8" w:rsidRPr="001B1E3A" w:rsidRDefault="002D4FE8" w:rsidP="002D4FE8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  <w:r w:rsidRPr="001B1E3A">
        <w:rPr>
          <w:rStyle w:val="ac"/>
          <w:b w:val="0"/>
          <w:color w:val="auto"/>
          <w:sz w:val="28"/>
          <w:szCs w:val="28"/>
        </w:rPr>
        <w:t xml:space="preserve"> к Программе </w:t>
      </w:r>
    </w:p>
    <w:p w:rsidR="002D4FE8" w:rsidRPr="001B1E3A" w:rsidRDefault="002D4FE8" w:rsidP="002D4FE8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</w:p>
    <w:p w:rsidR="002D4FE8" w:rsidRPr="001B1E3A" w:rsidRDefault="002D4FE8" w:rsidP="002D4FE8">
      <w:pPr>
        <w:ind w:firstLine="709"/>
        <w:jc w:val="right"/>
      </w:pPr>
    </w:p>
    <w:p w:rsidR="002D4FE8" w:rsidRPr="001B1E3A" w:rsidRDefault="002D4FE8" w:rsidP="002D4FE8">
      <w:pPr>
        <w:pStyle w:val="ConsPlusNormal"/>
        <w:widowControl/>
        <w:spacing w:line="360" w:lineRule="auto"/>
        <w:ind w:firstLine="709"/>
        <w:jc w:val="center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1B1E3A">
        <w:rPr>
          <w:rStyle w:val="ac"/>
          <w:rFonts w:ascii="Times New Roman" w:hAnsi="Times New Roman" w:cs="Times New Roman"/>
          <w:color w:val="auto"/>
          <w:sz w:val="28"/>
          <w:szCs w:val="28"/>
        </w:rPr>
        <w:t>ПРАКТИЧЕСКАЯ ЧАСТЬ ИТОГОВОЙ АТТЕСТАЦИИ</w:t>
      </w:r>
    </w:p>
    <w:p w:rsidR="002D4FE8" w:rsidRPr="001B1E3A" w:rsidRDefault="002D4FE8" w:rsidP="002D4FE8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E3A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(упражнения проверки)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71"/>
        <w:gridCol w:w="1966"/>
        <w:gridCol w:w="2174"/>
      </w:tblGrid>
      <w:tr w:rsidR="002D4FE8" w:rsidRPr="001B1E3A">
        <w:tc>
          <w:tcPr>
            <w:tcW w:w="817" w:type="dxa"/>
            <w:vAlign w:val="center"/>
          </w:tcPr>
          <w:p w:rsidR="002D4FE8" w:rsidRPr="001B1E3A" w:rsidRDefault="002D4FE8" w:rsidP="00713D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71" w:type="dxa"/>
            <w:vAlign w:val="center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Наименования и содержание практ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ческого упражнения</w:t>
            </w:r>
          </w:p>
        </w:tc>
        <w:tc>
          <w:tcPr>
            <w:tcW w:w="1966" w:type="dxa"/>
            <w:vAlign w:val="center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Тип мишени, расстояние до мишени, вр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мя на выпо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нение упра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74" w:type="dxa"/>
            <w:vAlign w:val="center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Критерий 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полнения 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ражнения</w:t>
            </w:r>
          </w:p>
        </w:tc>
      </w:tr>
      <w:tr w:rsidR="002D4FE8" w:rsidRPr="001B1E3A">
        <w:tc>
          <w:tcPr>
            <w:tcW w:w="817" w:type="dxa"/>
          </w:tcPr>
          <w:p w:rsidR="002D4FE8" w:rsidRPr="001B1E3A" w:rsidRDefault="002D4FE8" w:rsidP="00713DE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71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№ 1. «Базовое»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Используемое оружие и патроны: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огнестрельное оружие, газовые пистолеты и револьверы. 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ражнение проводится без патронов или с учебными патронами.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 модели используемого оружия (а также об использовании учебных 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тронов – в случае их использования)  лица, выполняющие упражнение, оп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вещаются до его начала.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 упражнения: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моделируются базовые действия по применению оружия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(действия до применения оружия, 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влечение оружия, заряжание, приц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ливание, выстрел, действия с оружием после его применения).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выполняется по команде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«К выполнению базового упражнения – приступить!».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выполнения: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- предупреждение о применении ор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жия;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- соблюдение при заряжании и вед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кой на спусковой крючок непосредс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венно перед выстрелом;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порядка действий после применения оружия, определенного Программой (действия стрелка </w:t>
            </w:r>
            <w:proofErr w:type="gramEnd"/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по командам «Разряжай» и «Оружие к осмотру»)</w:t>
            </w:r>
          </w:p>
        </w:tc>
        <w:tc>
          <w:tcPr>
            <w:tcW w:w="1966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Мишень грудная № 4;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етров"/>
              </w:smartTagPr>
              <w:r w:rsidRPr="001B1E3A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5 метров</w:t>
              </w:r>
            </w:smartTag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от стрелка,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174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Моделирование применения  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оружия прои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ведено успе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но; соблюдены правила выпо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нения упражн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ния   </w:t>
            </w:r>
          </w:p>
        </w:tc>
      </w:tr>
      <w:tr w:rsidR="002D4FE8" w:rsidRPr="001B1E3A">
        <w:tc>
          <w:tcPr>
            <w:tcW w:w="817" w:type="dxa"/>
          </w:tcPr>
          <w:p w:rsidR="002D4FE8" w:rsidRPr="001B1E3A" w:rsidRDefault="002D4FE8" w:rsidP="00713DE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71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№ 2. «Гражданское к</w:t>
            </w: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>роткоствольное оружие»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Используемое оружие и патроны: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используется огнестрельное оружие ограниченного поражения (пистолет, револьвер или бесствольное оружие – по усмотрению проверяющего) и 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троны травматического действия к нему, или спортивное огнестрельное 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короткоствольное оружие.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 модели используемого оружия л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ца, выполняющие упражнение, оп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вещаются до его начала.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 упражнения: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Стреляющему</w:t>
            </w:r>
            <w:proofErr w:type="gramEnd"/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 выдаются: 1 патрон для пробного выстрела и 2 патрона для выполнения зачетных выстрелов. 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Пробный выстрел -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 соответствии с командами инстру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тора (руководителя стрельбы) стр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мится с результатом пробного 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стрела.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Зачетная часть упражнения –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 соответствии с командами инстру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тора (руководителя стрельбы) стр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ляющий заряжает оружие 2-мя патр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нами, ведет огонь (производит два з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Отсчет времени для выполнения з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четной части упражнения производи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ся с момента подачи команды «Огонь!».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выполнения: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- соблюдение правил безопасности при проведении стрельб (в том числе - запрет направления оружия на части тела самого стрелка, запрет отклон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ния оружия более 45 градусов в л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бую сторону от цели (мишени), ра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положение указательного пальца вдоль спусковой скобы с перестано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кой на спусковой крючок непосредс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венно перед выстрелом);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- строгое следование командам инс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руктора (руководителя стрельбы), 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даваемым для выполнения упражн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- исполнение иных команд инструкт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ра (руководителя стрельбы), напра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ленных на соблюдение правил без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на стрелковом объекте.                         </w:t>
            </w:r>
          </w:p>
        </w:tc>
        <w:tc>
          <w:tcPr>
            <w:tcW w:w="1966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Мишень грудная № 4;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етров"/>
              </w:smartTagPr>
              <w:r w:rsidRPr="001B1E3A">
                <w:rPr>
                  <w:rFonts w:ascii="Times New Roman" w:hAnsi="Times New Roman" w:cs="Times New Roman"/>
                  <w:sz w:val="28"/>
                  <w:szCs w:val="28"/>
                </w:rPr>
                <w:t>5 метров</w:t>
              </w:r>
            </w:smartTag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для пистолета или револьвера либо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1B1E3A">
                <w:rPr>
                  <w:rFonts w:ascii="Times New Roman" w:hAnsi="Times New Roman" w:cs="Times New Roman"/>
                  <w:sz w:val="28"/>
                  <w:szCs w:val="28"/>
                </w:rPr>
                <w:t>3 метра</w:t>
              </w:r>
            </w:smartTag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для бе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ствольного оружия;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зачетных выстрела за 5 секунд.</w:t>
            </w:r>
          </w:p>
        </w:tc>
        <w:tc>
          <w:tcPr>
            <w:tcW w:w="2174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двух зачетных выстрелов пр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изведено не м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нее 1-го поп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дания в мишень в заданное вр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мя (результат пробного 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стрела при оценке упра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нения не уч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тывается);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соблюдены правила выпо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нения упражн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ния  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E8" w:rsidRPr="001B1E3A">
        <w:tc>
          <w:tcPr>
            <w:tcW w:w="817" w:type="dxa"/>
          </w:tcPr>
          <w:p w:rsidR="002D4FE8" w:rsidRPr="001B1E3A" w:rsidRDefault="002D4FE8" w:rsidP="00713DE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71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№ 3. «Гражданское о</w:t>
            </w: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>нестрельное длинноствольное ор</w:t>
            </w: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B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жие» 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Используемое оружие и патроны: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Используется  огнестрельное длинн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ствольное оружие и патроны к нему.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Упражнение проводится на дистанц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B1E3A">
                <w:rPr>
                  <w:rFonts w:ascii="Times New Roman" w:hAnsi="Times New Roman" w:cs="Times New Roman"/>
                  <w:sz w:val="28"/>
                  <w:szCs w:val="28"/>
                </w:rPr>
                <w:t>10 метров</w:t>
              </w:r>
            </w:smartTag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B1E3A">
                <w:rPr>
                  <w:rFonts w:ascii="Times New Roman" w:hAnsi="Times New Roman" w:cs="Times New Roman"/>
                  <w:sz w:val="28"/>
                  <w:szCs w:val="28"/>
                </w:rPr>
                <w:t>15 метров</w:t>
              </w:r>
            </w:smartTag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; в завис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мости от решения руководства орг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низации, принимаемого с учетом ос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бенностей используемого стрелкового объекта. О дистанции, на которой б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дет проводиться упражнение, стр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ляющий оповещается до начала 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ражнения.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 упражнения: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Стреляющему</w:t>
            </w:r>
            <w:proofErr w:type="gramEnd"/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 выдаются: 1 патрон для пробного выстрела и 2 патрона для выполнения зачетных выстрелов. 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Пробный выстрел -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 соответствии с командами инстру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тора (руководителя стрельбы) стр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мится с результатом пробного 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стрела.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Зачетная часть упражнения –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 соответствии с командами инстру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тора (руководителя стрельбы) стр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ляющий заряжает оружие 2-мя патр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нами, ведет огонь (производит два з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Отсчет времени для выполнения з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четной части упражнения производи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с момента подачи команды «Зар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жай!».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выполнения: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- соблюдение правил безопасности при проведении стрельб (в том числе - запрет направления оружия на части тела самого стрелка, запрет отклон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ния оружия более 45 градусов в л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бую сторону от цели (мишени), ра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положение указательного пальца вдоль спусковой скобы с перестано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кой на спусковой крючок непосредс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венно перед выстрелом);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- строгое следование командам инс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руктора (руководителя стрельбы), 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даваемым для выполнения упражн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- исполнение иных команд инструкт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ра (руководителя стрельбы), напра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ленных на соблюдение правил без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на стрелковом объекте.                         </w:t>
            </w:r>
          </w:p>
        </w:tc>
        <w:tc>
          <w:tcPr>
            <w:tcW w:w="1966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Мишень грудная № 4;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10 или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B1E3A">
                <w:rPr>
                  <w:rFonts w:ascii="Times New Roman" w:hAnsi="Times New Roman" w:cs="Times New Roman"/>
                  <w:sz w:val="28"/>
                  <w:szCs w:val="28"/>
                </w:rPr>
                <w:t>15 метров</w:t>
              </w:r>
            </w:smartTag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2 зачетных выстрела для дистанции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B1E3A">
                <w:rPr>
                  <w:rFonts w:ascii="Times New Roman" w:hAnsi="Times New Roman" w:cs="Times New Roman"/>
                  <w:sz w:val="28"/>
                  <w:szCs w:val="28"/>
                </w:rPr>
                <w:t>10 метров</w:t>
              </w:r>
            </w:smartTag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– 20 секунд; для дистанции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B1E3A">
                <w:rPr>
                  <w:rFonts w:ascii="Times New Roman" w:hAnsi="Times New Roman" w:cs="Times New Roman"/>
                  <w:sz w:val="28"/>
                  <w:szCs w:val="28"/>
                </w:rPr>
                <w:t>15 метров</w:t>
              </w:r>
            </w:smartTag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 – 25 секунд.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По результатам двух зачетных выстрелов пр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изведено не м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нее 1-го поп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дания в мишень в заданное вр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мя (результат пробного в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стрела при оценке упра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нения не уч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тывается);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соблюдены правила выпо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нения упражн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E3A">
              <w:rPr>
                <w:rFonts w:ascii="Times New Roman" w:hAnsi="Times New Roman" w:cs="Times New Roman"/>
                <w:sz w:val="28"/>
                <w:szCs w:val="28"/>
              </w:rPr>
              <w:t xml:space="preserve">ния   </w:t>
            </w:r>
          </w:p>
          <w:p w:rsidR="002D4FE8" w:rsidRPr="001B1E3A" w:rsidRDefault="002D4FE8" w:rsidP="00713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643" w:rsidRPr="001B1E3A" w:rsidRDefault="00D77643" w:rsidP="00D77643"/>
    <w:p w:rsidR="002D4FE8" w:rsidRPr="001B1E3A" w:rsidRDefault="002D4FE8" w:rsidP="00390A78">
      <w:pPr>
        <w:pStyle w:val="5"/>
      </w:pPr>
    </w:p>
    <w:p w:rsidR="002D4FE8" w:rsidRPr="001B1E3A" w:rsidRDefault="002D4FE8" w:rsidP="00390A78">
      <w:pPr>
        <w:pStyle w:val="5"/>
      </w:pPr>
    </w:p>
    <w:p w:rsidR="002B5922" w:rsidRPr="001B1E3A" w:rsidRDefault="002B5922" w:rsidP="002B5922"/>
    <w:p w:rsidR="002B5922" w:rsidRPr="001B1E3A" w:rsidRDefault="002B5922" w:rsidP="002B5922"/>
    <w:p w:rsidR="002B5922" w:rsidRPr="001B1E3A" w:rsidRDefault="002B5922" w:rsidP="002B5922"/>
    <w:p w:rsidR="002B5922" w:rsidRPr="001B1E3A" w:rsidRDefault="002B5922" w:rsidP="002B5922"/>
    <w:p w:rsidR="002B5922" w:rsidRPr="001B1E3A" w:rsidRDefault="002B5922" w:rsidP="002B5922"/>
    <w:p w:rsidR="002B5922" w:rsidRPr="001B1E3A" w:rsidRDefault="002B5922" w:rsidP="002B5922"/>
    <w:p w:rsidR="001502B1" w:rsidRPr="001B1E3A" w:rsidRDefault="001502B1" w:rsidP="00847F8A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</w:p>
    <w:p w:rsidR="001502B1" w:rsidRPr="001B1E3A" w:rsidRDefault="001502B1" w:rsidP="00847F8A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</w:p>
    <w:p w:rsidR="002B5922" w:rsidRPr="001B1E3A" w:rsidRDefault="002B5922" w:rsidP="00847F8A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  <w:r w:rsidRPr="001B1E3A">
        <w:rPr>
          <w:rStyle w:val="ac"/>
          <w:b w:val="0"/>
          <w:color w:val="auto"/>
          <w:sz w:val="28"/>
          <w:szCs w:val="28"/>
        </w:rPr>
        <w:t>Приложение № 2</w:t>
      </w:r>
    </w:p>
    <w:p w:rsidR="002B5922" w:rsidRPr="001B1E3A" w:rsidRDefault="00533241" w:rsidP="00847F8A">
      <w:pPr>
        <w:ind w:firstLine="709"/>
        <w:jc w:val="right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t>к</w:t>
      </w:r>
      <w:r w:rsidR="002B5922" w:rsidRPr="001B1E3A">
        <w:rPr>
          <w:rStyle w:val="ac"/>
          <w:b w:val="0"/>
          <w:color w:val="auto"/>
          <w:sz w:val="28"/>
          <w:szCs w:val="28"/>
        </w:rPr>
        <w:t xml:space="preserve"> Программе</w:t>
      </w:r>
    </w:p>
    <w:p w:rsidR="002B5922" w:rsidRPr="001B1E3A" w:rsidRDefault="002B5922" w:rsidP="002B5922"/>
    <w:p w:rsidR="002B5922" w:rsidRPr="001B1E3A" w:rsidRDefault="002B5922" w:rsidP="002B5922"/>
    <w:p w:rsidR="002B5922" w:rsidRPr="001B1E3A" w:rsidRDefault="002B5922" w:rsidP="002B5922">
      <w:pPr>
        <w:pStyle w:val="1"/>
        <w:rPr>
          <w:rFonts w:ascii="Times New Roman" w:hAnsi="Times New Roman"/>
          <w:sz w:val="28"/>
          <w:szCs w:val="28"/>
        </w:rPr>
      </w:pPr>
      <w:r w:rsidRPr="001B1E3A">
        <w:rPr>
          <w:rFonts w:ascii="Times New Roman" w:hAnsi="Times New Roman"/>
          <w:sz w:val="28"/>
          <w:szCs w:val="28"/>
        </w:rPr>
        <w:t xml:space="preserve">УЧЕБНЫЙ ПЛАН </w:t>
      </w:r>
    </w:p>
    <w:p w:rsidR="002B5922" w:rsidRPr="001B1E3A" w:rsidRDefault="002B5922" w:rsidP="002B5922">
      <w:pPr>
        <w:pStyle w:val="1"/>
        <w:rPr>
          <w:rFonts w:ascii="Times New Roman" w:hAnsi="Times New Roman"/>
          <w:sz w:val="28"/>
          <w:szCs w:val="28"/>
        </w:rPr>
      </w:pPr>
      <w:r w:rsidRPr="001B1E3A">
        <w:rPr>
          <w:rFonts w:ascii="Times New Roman" w:hAnsi="Times New Roman"/>
          <w:sz w:val="28"/>
          <w:szCs w:val="28"/>
        </w:rPr>
        <w:t>ФАКУЛЬТАТИВНЫХ УЧЕБНЫХ РАЗДЕЛОВ</w:t>
      </w:r>
    </w:p>
    <w:p w:rsidR="002B5922" w:rsidRPr="001B1E3A" w:rsidRDefault="002B5922" w:rsidP="002B5922"/>
    <w:p w:rsidR="002B5922" w:rsidRPr="001B1E3A" w:rsidRDefault="002B5922" w:rsidP="002B5922"/>
    <w:tbl>
      <w:tblPr>
        <w:tblW w:w="10622" w:type="dxa"/>
        <w:tblInd w:w="-922" w:type="dxa"/>
        <w:tblLayout w:type="fixed"/>
        <w:tblLook w:val="0000"/>
      </w:tblPr>
      <w:tblGrid>
        <w:gridCol w:w="746"/>
        <w:gridCol w:w="4395"/>
        <w:gridCol w:w="992"/>
        <w:gridCol w:w="1134"/>
        <w:gridCol w:w="1701"/>
        <w:gridCol w:w="1654"/>
      </w:tblGrid>
      <w:tr w:rsidR="002B5922" w:rsidRPr="001B1E3A">
        <w:trPr>
          <w:trHeight w:val="74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факультативных</w:t>
            </w:r>
            <w:proofErr w:type="gramEnd"/>
          </w:p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разделов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Время освоения</w:t>
            </w:r>
          </w:p>
          <w:p w:rsidR="001E2488" w:rsidRPr="001B1E3A" w:rsidRDefault="00C00979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5922" w:rsidRPr="001B1E3A">
              <w:rPr>
                <w:rFonts w:ascii="Times New Roman" w:hAnsi="Times New Roman" w:cs="Times New Roman"/>
                <w:sz w:val="24"/>
                <w:szCs w:val="24"/>
              </w:rPr>
              <w:t>акультативных</w:t>
            </w:r>
          </w:p>
          <w:p w:rsidR="002B5922" w:rsidRPr="001B1E3A" w:rsidRDefault="002B5922" w:rsidP="001E2488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разделов</w:t>
            </w:r>
            <w:r w:rsidR="005A425F" w:rsidRPr="001B1E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1"/>
              <w:sym w:font="Symbol" w:char="F02A"/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22" w:rsidRPr="001B1E3A">
        <w:trPr>
          <w:trHeight w:val="412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22" w:rsidRPr="001B1E3A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Pr="001B1E3A" w:rsidRDefault="002B5922" w:rsidP="00847F8A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Pr="001B1E3A" w:rsidRDefault="002B5922" w:rsidP="00847F8A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Pr="001B1E3A" w:rsidRDefault="002B5922" w:rsidP="00653359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Pr="001B1E3A" w:rsidRDefault="00847F8A" w:rsidP="00653359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Pr="001B1E3A" w:rsidRDefault="00847F8A" w:rsidP="00653359">
            <w:pPr>
              <w:snapToGrid w:val="0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0,6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F8A" w:rsidRPr="001B1E3A" w:rsidRDefault="00847F8A" w:rsidP="00847F8A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Промежуто</w:t>
            </w:r>
            <w:r w:rsidRPr="001B1E3A">
              <w:rPr>
                <w:sz w:val="24"/>
                <w:szCs w:val="24"/>
              </w:rPr>
              <w:t>ч</w:t>
            </w:r>
            <w:r w:rsidRPr="001B1E3A">
              <w:rPr>
                <w:sz w:val="24"/>
                <w:szCs w:val="24"/>
              </w:rPr>
              <w:lastRenderedPageBreak/>
              <w:t xml:space="preserve">ный и итоговый контроль </w:t>
            </w:r>
          </w:p>
          <w:p w:rsidR="002B5922" w:rsidRPr="001B1E3A" w:rsidRDefault="00847F8A" w:rsidP="001502B1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не проводится</w:t>
            </w:r>
          </w:p>
        </w:tc>
      </w:tr>
      <w:tr w:rsidR="002B5922" w:rsidRPr="001B1E3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Pr="001B1E3A" w:rsidRDefault="002B5922" w:rsidP="00847F8A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199" w:rsidRDefault="00106199" w:rsidP="0010619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  <w:p w:rsidR="002B5922" w:rsidRPr="001B1E3A" w:rsidRDefault="00106199" w:rsidP="0010619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подготовка по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11" w:rsidRDefault="00D55111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2B5922" w:rsidRPr="001B1E3A" w:rsidRDefault="00D55111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Pr="001B1E3A" w:rsidRDefault="00D55111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Pr="001B1E3A" w:rsidRDefault="00D55111" w:rsidP="0065335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F8A" w:rsidRPr="001B1E3A" w:rsidRDefault="00847F8A" w:rsidP="00847F8A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B1E3A">
              <w:rPr>
                <w:sz w:val="24"/>
                <w:szCs w:val="24"/>
              </w:rPr>
              <w:t>Промежуто</w:t>
            </w:r>
            <w:r w:rsidRPr="001B1E3A">
              <w:rPr>
                <w:sz w:val="24"/>
                <w:szCs w:val="24"/>
              </w:rPr>
              <w:t>ч</w:t>
            </w:r>
            <w:r w:rsidRPr="001B1E3A">
              <w:rPr>
                <w:sz w:val="24"/>
                <w:szCs w:val="24"/>
              </w:rPr>
              <w:t xml:space="preserve">ный и итоговый контроль </w:t>
            </w:r>
          </w:p>
          <w:p w:rsidR="002B5922" w:rsidRPr="001B1E3A" w:rsidRDefault="00847F8A" w:rsidP="00847F8A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1B1E3A">
              <w:rPr>
                <w:sz w:val="24"/>
                <w:szCs w:val="24"/>
              </w:rPr>
              <w:t>не проводится</w:t>
            </w:r>
          </w:p>
        </w:tc>
      </w:tr>
      <w:tr w:rsidR="002B5922" w:rsidRPr="001B1E3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11" w:rsidRDefault="00D55111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B5922" w:rsidRPr="001B1E3A" w:rsidRDefault="00D55111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Default="00106199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000" w:rsidRPr="001B1E3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D55111" w:rsidRPr="001B1E3A" w:rsidRDefault="00D55111" w:rsidP="00653359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2" w:rsidRDefault="007346AB" w:rsidP="0065335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5000" w:rsidRPr="001B1E3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D55111" w:rsidRPr="001B1E3A" w:rsidRDefault="005E6EA7" w:rsidP="0065335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5111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922" w:rsidRPr="001B1E3A" w:rsidRDefault="002B5922" w:rsidP="00653359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51401" w:rsidRDefault="00251401" w:rsidP="00251401">
      <w:pPr>
        <w:pStyle w:val="5"/>
        <w:jc w:val="left"/>
        <w:rPr>
          <w:b/>
          <w:sz w:val="28"/>
        </w:rPr>
      </w:pPr>
    </w:p>
    <w:p w:rsidR="00B65000" w:rsidRPr="00C00979" w:rsidRDefault="00106199" w:rsidP="00390A78">
      <w:pPr>
        <w:pStyle w:val="5"/>
        <w:rPr>
          <w:b/>
          <w:sz w:val="28"/>
        </w:rPr>
      </w:pPr>
      <w:r>
        <w:rPr>
          <w:b/>
          <w:sz w:val="28"/>
        </w:rPr>
        <w:t>Тематический план и программа</w:t>
      </w:r>
      <w:r w:rsidR="00B65000" w:rsidRPr="00C00979">
        <w:rPr>
          <w:b/>
          <w:sz w:val="28"/>
        </w:rPr>
        <w:t xml:space="preserve"> </w:t>
      </w:r>
    </w:p>
    <w:p w:rsidR="00390A78" w:rsidRPr="00C00979" w:rsidRDefault="00106199" w:rsidP="00B65000">
      <w:pPr>
        <w:pStyle w:val="5"/>
        <w:rPr>
          <w:b/>
          <w:sz w:val="28"/>
        </w:rPr>
      </w:pPr>
      <w:r>
        <w:rPr>
          <w:b/>
          <w:sz w:val="28"/>
        </w:rPr>
        <w:t>факультативного учебного раздела</w:t>
      </w:r>
    </w:p>
    <w:p w:rsidR="00621635" w:rsidRPr="00C00979" w:rsidRDefault="00621635" w:rsidP="00621635"/>
    <w:p w:rsidR="00621635" w:rsidRPr="00C00979" w:rsidRDefault="00621635" w:rsidP="00621635">
      <w:pPr>
        <w:jc w:val="center"/>
        <w:rPr>
          <w:b/>
          <w:sz w:val="28"/>
          <w:szCs w:val="28"/>
        </w:rPr>
      </w:pPr>
      <w:r w:rsidRPr="00C00979">
        <w:rPr>
          <w:b/>
          <w:sz w:val="28"/>
          <w:szCs w:val="28"/>
        </w:rPr>
        <w:t>ПЕРВАЯ ПОМОЩЬ</w:t>
      </w:r>
    </w:p>
    <w:p w:rsidR="00847F8A" w:rsidRPr="00D777B3" w:rsidRDefault="00847F8A" w:rsidP="00847F8A"/>
    <w:tbl>
      <w:tblPr>
        <w:tblW w:w="10622" w:type="dxa"/>
        <w:tblInd w:w="-922" w:type="dxa"/>
        <w:tblLayout w:type="fixed"/>
        <w:tblLook w:val="0000"/>
      </w:tblPr>
      <w:tblGrid>
        <w:gridCol w:w="746"/>
        <w:gridCol w:w="4395"/>
        <w:gridCol w:w="992"/>
        <w:gridCol w:w="1134"/>
        <w:gridCol w:w="1701"/>
        <w:gridCol w:w="1654"/>
      </w:tblGrid>
      <w:tr w:rsidR="00847F8A" w:rsidRPr="002443E5">
        <w:trPr>
          <w:trHeight w:val="74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8A" w:rsidRPr="002443E5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A" w:rsidRPr="002443E5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1635"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тем, </w:t>
            </w:r>
          </w:p>
          <w:p w:rsidR="00847F8A" w:rsidRPr="002443E5" w:rsidRDefault="00621635" w:rsidP="001B1E3A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</w:t>
            </w:r>
            <w:proofErr w:type="gramStart"/>
            <w:r w:rsidR="00847F8A" w:rsidRPr="002443E5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847F8A" w:rsidRPr="002443E5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="00621635" w:rsidRPr="002443E5">
              <w:rPr>
                <w:rFonts w:ascii="Times New Roman" w:hAnsi="Times New Roman" w:cs="Times New Roman"/>
                <w:sz w:val="24"/>
                <w:szCs w:val="24"/>
              </w:rPr>
              <w:t>ный раздел</w:t>
            </w: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Время освоения</w:t>
            </w:r>
          </w:p>
          <w:p w:rsidR="00C00979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факультативных учебных</w:t>
            </w:r>
          </w:p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  <w:r w:rsidR="00C00979" w:rsidRPr="002443E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2"/>
              <w:sym w:font="Symbol" w:char="F02A"/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8A" w:rsidRPr="002443E5">
        <w:trPr>
          <w:trHeight w:val="412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8A" w:rsidRPr="002443E5" w:rsidRDefault="00847F8A" w:rsidP="0020544B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B1" w:rsidRPr="00254CB2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2B1" w:rsidRPr="002443E5" w:rsidRDefault="001502B1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2B1" w:rsidRPr="002443E5" w:rsidRDefault="001502B1" w:rsidP="001502B1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E5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847F8A" w:rsidRPr="00D55111">
        <w:trPr>
          <w:trHeight w:val="237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D55111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55111" w:rsidRPr="00D55111" w:rsidRDefault="00D55111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11" w:rsidRPr="00D55111" w:rsidRDefault="00D55111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11" w:rsidRPr="00D55111" w:rsidRDefault="00D55111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8A" w:rsidRPr="00D55111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47F8A" w:rsidRPr="00D55111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11" w:rsidRPr="00D55111" w:rsidRDefault="00D55111" w:rsidP="00D55111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Тема 1.1. Общие вопросы первой пом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щи. Осмотр и транспортировка постр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давших. Сердечно-легочная реаним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847F8A" w:rsidRPr="00D55111" w:rsidRDefault="00D55111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 xml:space="preserve"> Тема 1.2. Первая помощь при ранениях.</w:t>
            </w: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 xml:space="preserve"> Тема 1.3. Первая помощь при термич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ских, химических ожогах, острых о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равлениях, в том числе в результате применения газового оружия.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D55111" w:rsidRDefault="00847F8A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8A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D55111" w:rsidRDefault="00847F8A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8A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55111" w:rsidRPr="00D55111" w:rsidRDefault="00D55111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D55111" w:rsidRDefault="00847F8A" w:rsidP="00D55111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8A" w:rsidRPr="00D55111" w:rsidRDefault="00D55111" w:rsidP="00D55111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55111" w:rsidRPr="00D55111" w:rsidRDefault="00D55111" w:rsidP="00D55111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11" w:rsidRPr="00D55111" w:rsidRDefault="00D55111" w:rsidP="00D55111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11" w:rsidRPr="00D55111" w:rsidRDefault="00D55111" w:rsidP="00D55111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55111" w:rsidRPr="00D55111" w:rsidRDefault="00D55111" w:rsidP="00D55111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F8A" w:rsidRPr="00D55111" w:rsidRDefault="00847F8A" w:rsidP="0020544B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D55111">
              <w:rPr>
                <w:sz w:val="24"/>
                <w:szCs w:val="24"/>
              </w:rPr>
              <w:t>Промежуто</w:t>
            </w:r>
            <w:r w:rsidRPr="00D55111">
              <w:rPr>
                <w:sz w:val="24"/>
                <w:szCs w:val="24"/>
              </w:rPr>
              <w:t>ч</w:t>
            </w:r>
            <w:r w:rsidRPr="00D55111">
              <w:rPr>
                <w:sz w:val="24"/>
                <w:szCs w:val="24"/>
              </w:rPr>
              <w:t xml:space="preserve">ный контроль </w:t>
            </w:r>
          </w:p>
          <w:p w:rsidR="00847F8A" w:rsidRPr="00D55111" w:rsidRDefault="00847F8A" w:rsidP="0020544B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D55111">
              <w:rPr>
                <w:sz w:val="24"/>
                <w:szCs w:val="24"/>
              </w:rPr>
              <w:t>не проводится</w:t>
            </w:r>
          </w:p>
          <w:p w:rsidR="00847F8A" w:rsidRPr="00D55111" w:rsidRDefault="00847F8A" w:rsidP="0020544B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47F8A" w:rsidRPr="00D55111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D55111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8A" w:rsidRPr="00D55111" w:rsidRDefault="00847F8A" w:rsidP="0020544B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F8A" w:rsidRPr="00D55111" w:rsidRDefault="00621635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F8A" w:rsidRPr="00D55111" w:rsidRDefault="001502B1" w:rsidP="0020544B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F8A" w:rsidRPr="00D55111" w:rsidRDefault="001502B1" w:rsidP="0020544B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8A" w:rsidRPr="00D55111" w:rsidRDefault="00847F8A" w:rsidP="0020544B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35623" w:rsidRDefault="00E35623" w:rsidP="00E018C4">
      <w:pPr>
        <w:jc w:val="both"/>
        <w:rPr>
          <w:b/>
          <w:i/>
          <w:sz w:val="28"/>
        </w:rPr>
      </w:pPr>
    </w:p>
    <w:p w:rsidR="00E018C4" w:rsidRDefault="00E018C4" w:rsidP="00E018C4">
      <w:pPr>
        <w:jc w:val="both"/>
      </w:pPr>
    </w:p>
    <w:p w:rsidR="00E018C4" w:rsidRDefault="00E018C4" w:rsidP="00E35623">
      <w:pPr>
        <w:ind w:firstLine="720"/>
        <w:jc w:val="both"/>
        <w:rPr>
          <w:b/>
          <w:sz w:val="28"/>
          <w:szCs w:val="28"/>
        </w:rPr>
      </w:pPr>
    </w:p>
    <w:p w:rsidR="00134604" w:rsidRPr="00134604" w:rsidRDefault="00134604" w:rsidP="00E356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134604">
        <w:rPr>
          <w:b/>
          <w:sz w:val="28"/>
          <w:szCs w:val="28"/>
        </w:rPr>
        <w:t>1.</w:t>
      </w:r>
      <w:r w:rsidR="00E35623" w:rsidRPr="00134604">
        <w:rPr>
          <w:b/>
          <w:sz w:val="28"/>
          <w:szCs w:val="28"/>
        </w:rPr>
        <w:t xml:space="preserve"> </w:t>
      </w:r>
      <w:r w:rsidRPr="00134604">
        <w:rPr>
          <w:b/>
          <w:sz w:val="28"/>
          <w:szCs w:val="28"/>
        </w:rPr>
        <w:t>Общие вопросы первой помощи. Осмотр и транспорт</w:t>
      </w:r>
      <w:r w:rsidRPr="00134604">
        <w:rPr>
          <w:b/>
          <w:sz w:val="28"/>
          <w:szCs w:val="28"/>
        </w:rPr>
        <w:t>и</w:t>
      </w:r>
      <w:r w:rsidRPr="00134604">
        <w:rPr>
          <w:b/>
          <w:sz w:val="28"/>
          <w:szCs w:val="28"/>
        </w:rPr>
        <w:t xml:space="preserve">ровка пострадавших. </w:t>
      </w:r>
      <w:r>
        <w:rPr>
          <w:b/>
          <w:sz w:val="28"/>
          <w:szCs w:val="28"/>
        </w:rPr>
        <w:t>Се</w:t>
      </w:r>
      <w:r w:rsidRPr="00134604">
        <w:rPr>
          <w:b/>
          <w:sz w:val="28"/>
          <w:szCs w:val="28"/>
        </w:rPr>
        <w:t>рдечно-легочная реанимация.</w:t>
      </w:r>
    </w:p>
    <w:p w:rsidR="00E35623" w:rsidRPr="00134604" w:rsidRDefault="00E35623" w:rsidP="00E35623">
      <w:pPr>
        <w:ind w:firstLine="720"/>
        <w:jc w:val="both"/>
        <w:rPr>
          <w:sz w:val="28"/>
          <w:szCs w:val="28"/>
        </w:rPr>
      </w:pPr>
      <w:r w:rsidRPr="00134604">
        <w:rPr>
          <w:sz w:val="28"/>
          <w:szCs w:val="28"/>
        </w:rPr>
        <w:t>Понятие "первая помощь". Организация, виды помощи пострадавшим. Правила и порядок осмотра места происшествия. Порядок вызова скорой м</w:t>
      </w:r>
      <w:r w:rsidRPr="00134604">
        <w:rPr>
          <w:sz w:val="28"/>
          <w:szCs w:val="28"/>
        </w:rPr>
        <w:t>е</w:t>
      </w:r>
      <w:r w:rsidRPr="00134604">
        <w:rPr>
          <w:sz w:val="28"/>
          <w:szCs w:val="28"/>
        </w:rPr>
        <w:t xml:space="preserve">дицинской помощи. </w:t>
      </w:r>
      <w:r w:rsidR="00134604" w:rsidRPr="00134604">
        <w:rPr>
          <w:sz w:val="28"/>
          <w:szCs w:val="28"/>
        </w:rPr>
        <w:t>П</w:t>
      </w:r>
      <w:r w:rsidRPr="00134604">
        <w:rPr>
          <w:sz w:val="28"/>
          <w:szCs w:val="28"/>
        </w:rPr>
        <w:t>равила, приемы и этапы оказания первой психологич</w:t>
      </w:r>
      <w:r w:rsidRPr="00134604">
        <w:rPr>
          <w:sz w:val="28"/>
          <w:szCs w:val="28"/>
        </w:rPr>
        <w:t>е</w:t>
      </w:r>
      <w:r w:rsidRPr="00134604">
        <w:rPr>
          <w:sz w:val="28"/>
          <w:szCs w:val="28"/>
        </w:rPr>
        <w:t xml:space="preserve">ской помощи пострадавшим. </w:t>
      </w:r>
    </w:p>
    <w:p w:rsidR="00E35623" w:rsidRPr="00134604" w:rsidRDefault="00E35623" w:rsidP="00E35623">
      <w:pPr>
        <w:ind w:firstLine="720"/>
        <w:jc w:val="both"/>
        <w:rPr>
          <w:sz w:val="28"/>
          <w:szCs w:val="28"/>
        </w:rPr>
      </w:pPr>
      <w:r w:rsidRPr="00134604">
        <w:rPr>
          <w:sz w:val="28"/>
          <w:szCs w:val="28"/>
        </w:rPr>
        <w:t>Правила и порядок осмотра пострадавшего. Основные критерии оценки нарушения сознания, дыхания (частоты), кровообращения. Последовател</w:t>
      </w:r>
      <w:r w:rsidRPr="00134604">
        <w:rPr>
          <w:sz w:val="28"/>
          <w:szCs w:val="28"/>
        </w:rPr>
        <w:t>ь</w:t>
      </w:r>
      <w:r w:rsidRPr="00134604">
        <w:rPr>
          <w:sz w:val="28"/>
          <w:szCs w:val="28"/>
        </w:rPr>
        <w:t>ность осмотра: голова, шея и шейный отдел позвоночника, грудь, живот, таз, конечности, грудной и поясничный отделы позвоночника. Отработка при</w:t>
      </w:r>
      <w:r w:rsidRPr="00134604">
        <w:rPr>
          <w:sz w:val="28"/>
          <w:szCs w:val="28"/>
        </w:rPr>
        <w:t>е</w:t>
      </w:r>
      <w:r w:rsidRPr="00134604">
        <w:rPr>
          <w:sz w:val="28"/>
          <w:szCs w:val="28"/>
        </w:rPr>
        <w:t>мов определения пульса (частота) на лучевой и сонной артериях.</w:t>
      </w:r>
    </w:p>
    <w:p w:rsidR="00E35623" w:rsidRPr="00134604" w:rsidRDefault="00E35623" w:rsidP="00134604">
      <w:pPr>
        <w:ind w:firstLine="709"/>
        <w:jc w:val="both"/>
        <w:rPr>
          <w:sz w:val="28"/>
          <w:szCs w:val="28"/>
        </w:rPr>
      </w:pPr>
      <w:r w:rsidRPr="00134604">
        <w:rPr>
          <w:sz w:val="28"/>
          <w:szCs w:val="28"/>
        </w:rPr>
        <w:lastRenderedPageBreak/>
        <w:t>Понятие о "возвышенном положении", "положении полусидя", "прот</w:t>
      </w:r>
      <w:r w:rsidRPr="00134604">
        <w:rPr>
          <w:sz w:val="28"/>
          <w:szCs w:val="28"/>
        </w:rPr>
        <w:t>и</w:t>
      </w:r>
      <w:r w:rsidRPr="00134604">
        <w:rPr>
          <w:sz w:val="28"/>
          <w:szCs w:val="28"/>
        </w:rPr>
        <w:t xml:space="preserve">вошоковом положении", "стабильном боковом положении". </w:t>
      </w:r>
      <w:proofErr w:type="gramStart"/>
      <w:r w:rsidRPr="00134604">
        <w:rPr>
          <w:sz w:val="28"/>
          <w:szCs w:val="28"/>
        </w:rPr>
        <w:t>Транспортные положения, придаваемые пострадавшим при сильном кровотечении, травм</w:t>
      </w:r>
      <w:r w:rsidRPr="00134604">
        <w:rPr>
          <w:sz w:val="28"/>
          <w:szCs w:val="28"/>
        </w:rPr>
        <w:t>а</w:t>
      </w:r>
      <w:r w:rsidRPr="00134604">
        <w:rPr>
          <w:sz w:val="28"/>
          <w:szCs w:val="28"/>
        </w:rPr>
        <w:t>тическом шоке, при травме головы, груди, живота, костей таза, позвоночника (в сознании, без сознания).</w:t>
      </w:r>
      <w:proofErr w:type="gramEnd"/>
      <w:r w:rsidRPr="00134604">
        <w:rPr>
          <w:sz w:val="28"/>
          <w:szCs w:val="28"/>
        </w:rPr>
        <w:t xml:space="preserve"> Отработка приема перевода пострадавшего в "стабильное боковое положение" из положения "лежа на спине", "лежа на животе".</w:t>
      </w:r>
      <w:r w:rsidR="00134604" w:rsidRPr="00134604">
        <w:rPr>
          <w:sz w:val="28"/>
          <w:szCs w:val="28"/>
        </w:rPr>
        <w:t xml:space="preserve"> </w:t>
      </w:r>
      <w:r w:rsidRPr="00134604">
        <w:rPr>
          <w:sz w:val="28"/>
          <w:szCs w:val="28"/>
        </w:rPr>
        <w:t>Отработка традиционного способа перекладывания пострадавшего ("скандинавский мост" и его варианты).</w:t>
      </w:r>
      <w:r w:rsidR="00134604" w:rsidRPr="00134604">
        <w:rPr>
          <w:sz w:val="28"/>
          <w:szCs w:val="28"/>
        </w:rPr>
        <w:t xml:space="preserve"> </w:t>
      </w:r>
      <w:r w:rsidRPr="00134604">
        <w:rPr>
          <w:sz w:val="28"/>
          <w:szCs w:val="28"/>
        </w:rPr>
        <w:t>Приемы транспортировки постр</w:t>
      </w:r>
      <w:r w:rsidRPr="00134604">
        <w:rPr>
          <w:sz w:val="28"/>
          <w:szCs w:val="28"/>
        </w:rPr>
        <w:t>а</w:t>
      </w:r>
      <w:r w:rsidRPr="00134604">
        <w:rPr>
          <w:sz w:val="28"/>
          <w:szCs w:val="28"/>
        </w:rPr>
        <w:t>давших на руках одним и двумя спасающими.</w:t>
      </w:r>
      <w:r w:rsidR="00134604" w:rsidRPr="00134604">
        <w:rPr>
          <w:sz w:val="28"/>
          <w:szCs w:val="28"/>
        </w:rPr>
        <w:t xml:space="preserve"> </w:t>
      </w:r>
      <w:r w:rsidRPr="00134604">
        <w:rPr>
          <w:sz w:val="28"/>
          <w:szCs w:val="28"/>
        </w:rPr>
        <w:t>Транспортировка пострада</w:t>
      </w:r>
      <w:r w:rsidRPr="00134604">
        <w:rPr>
          <w:sz w:val="28"/>
          <w:szCs w:val="28"/>
        </w:rPr>
        <w:t>в</w:t>
      </w:r>
      <w:r w:rsidRPr="00134604">
        <w:rPr>
          <w:sz w:val="28"/>
          <w:szCs w:val="28"/>
        </w:rPr>
        <w:t>шего при невозможности вызвать скорую медицинскую помощь. Особенн</w:t>
      </w:r>
      <w:r w:rsidRPr="00134604">
        <w:rPr>
          <w:sz w:val="28"/>
          <w:szCs w:val="28"/>
        </w:rPr>
        <w:t>о</w:t>
      </w:r>
      <w:r w:rsidRPr="00134604">
        <w:rPr>
          <w:sz w:val="28"/>
          <w:szCs w:val="28"/>
        </w:rPr>
        <w:t>сти транспортировки при различных видах травм. Порядок извлечения п</w:t>
      </w:r>
      <w:r w:rsidRPr="00134604">
        <w:rPr>
          <w:sz w:val="28"/>
          <w:szCs w:val="28"/>
        </w:rPr>
        <w:t>о</w:t>
      </w:r>
      <w:r w:rsidRPr="00134604">
        <w:rPr>
          <w:sz w:val="28"/>
          <w:szCs w:val="28"/>
        </w:rPr>
        <w:t>страдавшего из автомобиля. Отработка приема "спасательный захват" для быстрого извлечения пострадавшего из автомобиля и транспортировки. И</w:t>
      </w:r>
      <w:r w:rsidRPr="00134604">
        <w:rPr>
          <w:sz w:val="28"/>
          <w:szCs w:val="28"/>
        </w:rPr>
        <w:t>з</w:t>
      </w:r>
      <w:r w:rsidRPr="00134604">
        <w:rPr>
          <w:sz w:val="28"/>
          <w:szCs w:val="28"/>
        </w:rPr>
        <w:t>влечение пострадавшего из-под автомобиля приемом "натаскивания" на н</w:t>
      </w:r>
      <w:r w:rsidRPr="00134604">
        <w:rPr>
          <w:sz w:val="28"/>
          <w:szCs w:val="28"/>
        </w:rPr>
        <w:t>о</w:t>
      </w:r>
      <w:r w:rsidRPr="00134604">
        <w:rPr>
          <w:sz w:val="28"/>
          <w:szCs w:val="28"/>
        </w:rPr>
        <w:t>силки.</w:t>
      </w:r>
    </w:p>
    <w:p w:rsidR="00E35623" w:rsidRPr="00134604" w:rsidRDefault="00E35623" w:rsidP="003B702E">
      <w:pPr>
        <w:ind w:firstLine="720"/>
        <w:jc w:val="both"/>
        <w:rPr>
          <w:sz w:val="28"/>
          <w:szCs w:val="28"/>
        </w:rPr>
      </w:pPr>
      <w:r w:rsidRPr="00134604">
        <w:rPr>
          <w:sz w:val="28"/>
          <w:szCs w:val="28"/>
        </w:rPr>
        <w:t>Понятие о сердечно-легочной реанимации (далее - СЛР). Приемы во</w:t>
      </w:r>
      <w:r w:rsidRPr="00134604">
        <w:rPr>
          <w:sz w:val="28"/>
          <w:szCs w:val="28"/>
        </w:rPr>
        <w:t>с</w:t>
      </w:r>
      <w:r w:rsidRPr="00134604">
        <w:rPr>
          <w:sz w:val="28"/>
          <w:szCs w:val="28"/>
        </w:rPr>
        <w:t>становления и поддержания проходимости верхних дыхательных путей. Те</w:t>
      </w:r>
      <w:r w:rsidRPr="00134604">
        <w:rPr>
          <w:sz w:val="28"/>
          <w:szCs w:val="28"/>
        </w:rPr>
        <w:t>х</w:t>
      </w:r>
      <w:r w:rsidRPr="00134604">
        <w:rPr>
          <w:sz w:val="28"/>
          <w:szCs w:val="28"/>
        </w:rPr>
        <w:t>ника проведения искусственного дыхания и непрямого массажа сердца. Ос</w:t>
      </w:r>
      <w:r w:rsidRPr="00134604">
        <w:rPr>
          <w:sz w:val="28"/>
          <w:szCs w:val="28"/>
        </w:rPr>
        <w:t>о</w:t>
      </w:r>
      <w:r w:rsidRPr="00134604">
        <w:rPr>
          <w:sz w:val="28"/>
          <w:szCs w:val="28"/>
        </w:rPr>
        <w:t>бенности СЛР у детей. Отработка приемов осмотра пострадавшего: опред</w:t>
      </w:r>
      <w:r w:rsidRPr="00134604">
        <w:rPr>
          <w:sz w:val="28"/>
          <w:szCs w:val="28"/>
        </w:rPr>
        <w:t>е</w:t>
      </w:r>
      <w:r w:rsidRPr="00134604">
        <w:rPr>
          <w:sz w:val="28"/>
          <w:szCs w:val="28"/>
        </w:rPr>
        <w:t>ление сознания, дыхания, кровообращения. Отработка приемов восстановл</w:t>
      </w:r>
      <w:r w:rsidRPr="00134604">
        <w:rPr>
          <w:sz w:val="28"/>
          <w:szCs w:val="28"/>
        </w:rPr>
        <w:t>е</w:t>
      </w:r>
      <w:r w:rsidRPr="00134604">
        <w:rPr>
          <w:sz w:val="28"/>
          <w:szCs w:val="28"/>
        </w:rPr>
        <w:t>ния проходимости верхних дыхательных путей: запрокидывание головы с выдвижением подбородка, очищение ротовой полости от видимых иноро</w:t>
      </w:r>
      <w:r w:rsidRPr="00134604">
        <w:rPr>
          <w:sz w:val="28"/>
          <w:szCs w:val="28"/>
        </w:rPr>
        <w:t>д</w:t>
      </w:r>
      <w:r w:rsidRPr="00134604">
        <w:rPr>
          <w:sz w:val="28"/>
          <w:szCs w:val="28"/>
        </w:rPr>
        <w:t xml:space="preserve">ных тел. </w:t>
      </w:r>
      <w:r w:rsidR="00134604" w:rsidRPr="00134604">
        <w:rPr>
          <w:sz w:val="28"/>
          <w:szCs w:val="28"/>
        </w:rPr>
        <w:t>Приемы</w:t>
      </w:r>
      <w:r w:rsidRPr="00134604">
        <w:rPr>
          <w:sz w:val="28"/>
          <w:szCs w:val="28"/>
        </w:rPr>
        <w:t xml:space="preserve"> искусственного дыхания "рот ко рту", "рот к носу", с пр</w:t>
      </w:r>
      <w:r w:rsidRPr="00134604">
        <w:rPr>
          <w:sz w:val="28"/>
          <w:szCs w:val="28"/>
        </w:rPr>
        <w:t>и</w:t>
      </w:r>
      <w:r w:rsidRPr="00134604">
        <w:rPr>
          <w:sz w:val="28"/>
          <w:szCs w:val="28"/>
        </w:rPr>
        <w:t>менением устрой</w:t>
      </w:r>
      <w:proofErr w:type="gramStart"/>
      <w:r w:rsidRPr="00134604">
        <w:rPr>
          <w:sz w:val="28"/>
          <w:szCs w:val="28"/>
        </w:rPr>
        <w:t>ств дл</w:t>
      </w:r>
      <w:proofErr w:type="gramEnd"/>
      <w:r w:rsidRPr="00134604">
        <w:rPr>
          <w:sz w:val="28"/>
          <w:szCs w:val="28"/>
        </w:rPr>
        <w:t>я искусственного дыхания. Отработка приемов н</w:t>
      </w:r>
      <w:r w:rsidRPr="00134604">
        <w:rPr>
          <w:sz w:val="28"/>
          <w:szCs w:val="28"/>
        </w:rPr>
        <w:t>е</w:t>
      </w:r>
      <w:r w:rsidRPr="00134604">
        <w:rPr>
          <w:sz w:val="28"/>
          <w:szCs w:val="28"/>
        </w:rPr>
        <w:t xml:space="preserve">прямого массажа сердца взрослому и ребенку. </w:t>
      </w:r>
      <w:r w:rsidR="00134604" w:rsidRPr="00134604">
        <w:rPr>
          <w:sz w:val="28"/>
          <w:szCs w:val="28"/>
        </w:rPr>
        <w:t>Техника</w:t>
      </w:r>
      <w:r w:rsidRPr="00134604">
        <w:rPr>
          <w:sz w:val="28"/>
          <w:szCs w:val="28"/>
        </w:rPr>
        <w:t xml:space="preserve"> проведения базового реанимационного комплекса в соотношении 30 толчков: 2 вдоха (30:2). П</w:t>
      </w:r>
      <w:r w:rsidRPr="00134604">
        <w:rPr>
          <w:sz w:val="28"/>
          <w:szCs w:val="28"/>
        </w:rPr>
        <w:t>о</w:t>
      </w:r>
      <w:r w:rsidRPr="00134604">
        <w:rPr>
          <w:sz w:val="28"/>
          <w:szCs w:val="28"/>
        </w:rPr>
        <w:t>вторение приема перевода пострадавшего в "стабильное боковое положение".</w:t>
      </w:r>
      <w:r w:rsidR="00134604" w:rsidRPr="00134604">
        <w:rPr>
          <w:sz w:val="28"/>
          <w:szCs w:val="28"/>
        </w:rPr>
        <w:t xml:space="preserve"> Приемы</w:t>
      </w:r>
      <w:r w:rsidRPr="00134604">
        <w:rPr>
          <w:sz w:val="28"/>
          <w:szCs w:val="28"/>
        </w:rPr>
        <w:t xml:space="preserve"> удаления инородного тела из верхних дыхательных путей постр</w:t>
      </w:r>
      <w:r w:rsidRPr="00134604">
        <w:rPr>
          <w:sz w:val="28"/>
          <w:szCs w:val="28"/>
        </w:rPr>
        <w:t>а</w:t>
      </w:r>
      <w:r w:rsidRPr="00134604">
        <w:rPr>
          <w:sz w:val="28"/>
          <w:szCs w:val="28"/>
        </w:rPr>
        <w:t>давшего.</w:t>
      </w:r>
    </w:p>
    <w:p w:rsidR="00E35623" w:rsidRPr="00134604" w:rsidRDefault="00E35623" w:rsidP="00E35623">
      <w:pPr>
        <w:ind w:firstLine="720"/>
        <w:jc w:val="both"/>
        <w:rPr>
          <w:sz w:val="28"/>
          <w:szCs w:val="28"/>
        </w:rPr>
      </w:pPr>
    </w:p>
    <w:p w:rsidR="00E35623" w:rsidRDefault="00E35623" w:rsidP="00E35623">
      <w:pPr>
        <w:ind w:firstLine="720"/>
        <w:jc w:val="both"/>
        <w:rPr>
          <w:sz w:val="28"/>
          <w:szCs w:val="28"/>
        </w:rPr>
      </w:pPr>
    </w:p>
    <w:p w:rsidR="00E018C4" w:rsidRPr="00134604" w:rsidRDefault="00E018C4" w:rsidP="00E35623">
      <w:pPr>
        <w:ind w:firstLine="720"/>
        <w:jc w:val="both"/>
        <w:rPr>
          <w:sz w:val="28"/>
          <w:szCs w:val="28"/>
        </w:rPr>
      </w:pPr>
    </w:p>
    <w:p w:rsidR="00E70A9F" w:rsidRDefault="00E70A9F" w:rsidP="00E35623">
      <w:pPr>
        <w:ind w:firstLine="720"/>
        <w:jc w:val="both"/>
        <w:rPr>
          <w:b/>
          <w:sz w:val="28"/>
          <w:szCs w:val="28"/>
        </w:rPr>
      </w:pPr>
    </w:p>
    <w:p w:rsidR="00E35623" w:rsidRPr="00134604" w:rsidRDefault="00134604" w:rsidP="00E356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1.2. </w:t>
      </w:r>
      <w:r w:rsidR="00E35623" w:rsidRPr="00134604">
        <w:rPr>
          <w:b/>
          <w:sz w:val="28"/>
          <w:szCs w:val="28"/>
        </w:rPr>
        <w:t>Первая помощь при ранениях.</w:t>
      </w:r>
    </w:p>
    <w:p w:rsidR="00106199" w:rsidRPr="003B702E" w:rsidRDefault="00106199" w:rsidP="00106199">
      <w:pPr>
        <w:pStyle w:val="a4"/>
        <w:rPr>
          <w:rFonts w:ascii="Times New Roman" w:hAnsi="Times New Roman"/>
          <w:sz w:val="28"/>
          <w:szCs w:val="28"/>
        </w:rPr>
      </w:pPr>
      <w:r w:rsidRPr="00134604">
        <w:rPr>
          <w:rFonts w:ascii="Times New Roman" w:hAnsi="Times New Roman"/>
          <w:color w:val="0000FF"/>
          <w:sz w:val="28"/>
          <w:szCs w:val="28"/>
        </w:rPr>
        <w:tab/>
      </w:r>
      <w:r w:rsidRPr="003B702E">
        <w:rPr>
          <w:rFonts w:ascii="Times New Roman" w:hAnsi="Times New Roman"/>
          <w:sz w:val="28"/>
          <w:szCs w:val="28"/>
        </w:rPr>
        <w:t>Раны, виды ран (колотые, рваные, резанные, огнестрельные). Первая помощь (обработка, наложение асептической повязки).</w:t>
      </w:r>
    </w:p>
    <w:p w:rsidR="00134604" w:rsidRPr="00134604" w:rsidRDefault="00106199" w:rsidP="00134604">
      <w:pPr>
        <w:pStyle w:val="a4"/>
        <w:rPr>
          <w:rFonts w:ascii="Times New Roman" w:hAnsi="Times New Roman"/>
          <w:color w:val="0000FF"/>
          <w:sz w:val="28"/>
          <w:szCs w:val="28"/>
        </w:rPr>
      </w:pPr>
      <w:r w:rsidRPr="003B702E">
        <w:rPr>
          <w:rFonts w:ascii="Times New Roman" w:hAnsi="Times New Roman"/>
          <w:sz w:val="28"/>
          <w:szCs w:val="28"/>
        </w:rPr>
        <w:tab/>
        <w:t>Виды кровотечений и способы их остановки (наложение давящей п</w:t>
      </w:r>
      <w:r w:rsidRPr="003B702E">
        <w:rPr>
          <w:rFonts w:ascii="Times New Roman" w:hAnsi="Times New Roman"/>
          <w:sz w:val="28"/>
          <w:szCs w:val="28"/>
        </w:rPr>
        <w:t>о</w:t>
      </w:r>
      <w:r w:rsidRPr="003B702E">
        <w:rPr>
          <w:rFonts w:ascii="Times New Roman" w:hAnsi="Times New Roman"/>
          <w:sz w:val="28"/>
          <w:szCs w:val="28"/>
        </w:rPr>
        <w:t>вязки, пальцевое прижатие, наложение кровоостанавливающего жгута, ост</w:t>
      </w:r>
      <w:r w:rsidRPr="003B702E">
        <w:rPr>
          <w:rFonts w:ascii="Times New Roman" w:hAnsi="Times New Roman"/>
          <w:sz w:val="28"/>
          <w:szCs w:val="28"/>
        </w:rPr>
        <w:t>а</w:t>
      </w:r>
      <w:r w:rsidRPr="003B702E">
        <w:rPr>
          <w:rFonts w:ascii="Times New Roman" w:hAnsi="Times New Roman"/>
          <w:sz w:val="28"/>
          <w:szCs w:val="28"/>
        </w:rPr>
        <w:t>новка кровотечения подручными средствами). Особенности остановки</w:t>
      </w:r>
      <w:r w:rsidRPr="00134604">
        <w:rPr>
          <w:rFonts w:ascii="Times New Roman" w:hAnsi="Times New Roman"/>
          <w:sz w:val="28"/>
          <w:szCs w:val="28"/>
        </w:rPr>
        <w:t xml:space="preserve"> кр</w:t>
      </w:r>
      <w:r w:rsidRPr="00134604">
        <w:rPr>
          <w:rFonts w:ascii="Times New Roman" w:hAnsi="Times New Roman"/>
          <w:sz w:val="28"/>
          <w:szCs w:val="28"/>
        </w:rPr>
        <w:t>о</w:t>
      </w:r>
      <w:r w:rsidRPr="00134604">
        <w:rPr>
          <w:rFonts w:ascii="Times New Roman" w:hAnsi="Times New Roman"/>
          <w:sz w:val="28"/>
          <w:szCs w:val="28"/>
        </w:rPr>
        <w:t xml:space="preserve">вотечения при ранениях отдельных частей тела. </w:t>
      </w:r>
    </w:p>
    <w:p w:rsidR="00134604" w:rsidRPr="00134604" w:rsidRDefault="00134604" w:rsidP="00134604">
      <w:pPr>
        <w:ind w:firstLine="720"/>
        <w:jc w:val="both"/>
        <w:rPr>
          <w:sz w:val="28"/>
          <w:szCs w:val="28"/>
        </w:rPr>
      </w:pPr>
      <w:r w:rsidRPr="00134604">
        <w:rPr>
          <w:sz w:val="28"/>
          <w:szCs w:val="28"/>
        </w:rPr>
        <w:t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</w:t>
      </w:r>
      <w:r w:rsidRPr="00134604">
        <w:rPr>
          <w:sz w:val="28"/>
          <w:szCs w:val="28"/>
        </w:rPr>
        <w:t>м</w:t>
      </w:r>
      <w:r w:rsidRPr="00134604">
        <w:rPr>
          <w:sz w:val="28"/>
          <w:szCs w:val="28"/>
        </w:rPr>
        <w:t xml:space="preserve">провизированного кровоостанавливающего жгута (жгута-закрутки, ремня). </w:t>
      </w:r>
      <w:r w:rsidRPr="00134604">
        <w:rPr>
          <w:sz w:val="28"/>
          <w:szCs w:val="28"/>
        </w:rPr>
        <w:lastRenderedPageBreak/>
        <w:t>Отработка порядка оказания первой помощи при травматическом шоке: ус</w:t>
      </w:r>
      <w:r w:rsidRPr="00134604">
        <w:rPr>
          <w:sz w:val="28"/>
          <w:szCs w:val="28"/>
        </w:rPr>
        <w:t>т</w:t>
      </w:r>
      <w:r w:rsidRPr="00134604">
        <w:rPr>
          <w:sz w:val="28"/>
          <w:szCs w:val="28"/>
        </w:rPr>
        <w:t>ранение основной причины травматического шока (временная остановка кровотечения, иммобилизация), восстановление и поддержание проходим</w:t>
      </w:r>
      <w:r w:rsidRPr="00134604">
        <w:rPr>
          <w:sz w:val="28"/>
          <w:szCs w:val="28"/>
        </w:rPr>
        <w:t>о</w:t>
      </w:r>
      <w:r w:rsidRPr="00134604">
        <w:rPr>
          <w:sz w:val="28"/>
          <w:szCs w:val="28"/>
        </w:rPr>
        <w:t>сти верхних дыхательных путей, придание противошокового положения, с</w:t>
      </w:r>
      <w:r w:rsidRPr="00134604">
        <w:rPr>
          <w:sz w:val="28"/>
          <w:szCs w:val="28"/>
        </w:rPr>
        <w:t>о</w:t>
      </w:r>
      <w:r w:rsidRPr="00134604">
        <w:rPr>
          <w:sz w:val="28"/>
          <w:szCs w:val="28"/>
        </w:rPr>
        <w:t>гревание пострадавшего.</w:t>
      </w:r>
    </w:p>
    <w:p w:rsidR="00E35623" w:rsidRPr="00134604" w:rsidRDefault="00E35623" w:rsidP="00106199">
      <w:pPr>
        <w:jc w:val="both"/>
        <w:rPr>
          <w:sz w:val="28"/>
          <w:szCs w:val="28"/>
        </w:rPr>
      </w:pPr>
    </w:p>
    <w:p w:rsidR="00E35623" w:rsidRPr="00134604" w:rsidRDefault="003B702E" w:rsidP="00E356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1.3. </w:t>
      </w:r>
      <w:r w:rsidR="00134604" w:rsidRPr="00134604">
        <w:rPr>
          <w:b/>
          <w:sz w:val="28"/>
          <w:szCs w:val="28"/>
        </w:rPr>
        <w:t xml:space="preserve">Первая помощь при термических, </w:t>
      </w:r>
      <w:r w:rsidR="00E35623" w:rsidRPr="00134604">
        <w:rPr>
          <w:b/>
          <w:sz w:val="28"/>
          <w:szCs w:val="28"/>
        </w:rPr>
        <w:t>химических ожогах</w:t>
      </w:r>
      <w:r w:rsidR="00106199" w:rsidRPr="00134604">
        <w:rPr>
          <w:b/>
          <w:sz w:val="28"/>
          <w:szCs w:val="28"/>
        </w:rPr>
        <w:t>,</w:t>
      </w:r>
      <w:r w:rsidR="00134604" w:rsidRPr="00134604">
        <w:rPr>
          <w:b/>
          <w:sz w:val="28"/>
          <w:szCs w:val="28"/>
        </w:rPr>
        <w:t xml:space="preserve"> </w:t>
      </w:r>
      <w:r w:rsidR="00106199" w:rsidRPr="00134604">
        <w:rPr>
          <w:b/>
          <w:sz w:val="28"/>
          <w:szCs w:val="28"/>
        </w:rPr>
        <w:t>острых отрав</w:t>
      </w:r>
      <w:r w:rsidR="00134604" w:rsidRPr="00134604">
        <w:rPr>
          <w:b/>
          <w:sz w:val="28"/>
          <w:szCs w:val="28"/>
        </w:rPr>
        <w:t>лениях, в том числе в результате применения газового оружия.</w:t>
      </w:r>
    </w:p>
    <w:p w:rsidR="00E35623" w:rsidRPr="003B702E" w:rsidRDefault="00E35623" w:rsidP="00E35623">
      <w:pPr>
        <w:ind w:firstLine="720"/>
        <w:jc w:val="both"/>
        <w:rPr>
          <w:sz w:val="28"/>
          <w:szCs w:val="28"/>
        </w:rPr>
      </w:pPr>
      <w:r w:rsidRPr="003B702E">
        <w:rPr>
          <w:sz w:val="28"/>
          <w:szCs w:val="28"/>
        </w:rPr>
        <w:t>Отработка приемов и порядка оказания первой помощи при термич</w:t>
      </w:r>
      <w:r w:rsidRPr="003B702E">
        <w:rPr>
          <w:sz w:val="28"/>
          <w:szCs w:val="28"/>
        </w:rPr>
        <w:t>е</w:t>
      </w:r>
      <w:r w:rsidRPr="003B702E">
        <w:rPr>
          <w:sz w:val="28"/>
          <w:szCs w:val="28"/>
        </w:rPr>
        <w:t>ских и химических ожогах, ожоге верхних 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:rsidR="00E35623" w:rsidRPr="003B702E" w:rsidRDefault="00E35623" w:rsidP="00E35623">
      <w:pPr>
        <w:ind w:firstLine="720"/>
        <w:jc w:val="both"/>
        <w:rPr>
          <w:sz w:val="28"/>
          <w:szCs w:val="28"/>
        </w:rPr>
      </w:pPr>
      <w:r w:rsidRPr="003B702E">
        <w:rPr>
          <w:sz w:val="28"/>
          <w:szCs w:val="28"/>
        </w:rPr>
        <w:t>Признаки острого отравления. Порядок оказания первой помощи при попадании отравляющих веществ в организм через дыхательные пути, пищ</w:t>
      </w:r>
      <w:r w:rsidRPr="003B702E">
        <w:rPr>
          <w:sz w:val="28"/>
          <w:szCs w:val="28"/>
        </w:rPr>
        <w:t>е</w:t>
      </w:r>
      <w:r w:rsidRPr="003B702E">
        <w:rPr>
          <w:sz w:val="28"/>
          <w:szCs w:val="28"/>
        </w:rPr>
        <w:t>варительный тракт, через кожу.</w:t>
      </w:r>
    </w:p>
    <w:p w:rsidR="00E35623" w:rsidRPr="003B702E" w:rsidRDefault="00E35623" w:rsidP="00E35623">
      <w:pPr>
        <w:ind w:firstLine="720"/>
        <w:jc w:val="both"/>
        <w:rPr>
          <w:sz w:val="28"/>
          <w:szCs w:val="28"/>
        </w:rPr>
      </w:pPr>
      <w:r w:rsidRPr="003B702E">
        <w:rPr>
          <w:sz w:val="28"/>
          <w:szCs w:val="28"/>
        </w:rPr>
        <w:t xml:space="preserve">Особенности оказания первой помощи при </w:t>
      </w:r>
      <w:r w:rsidR="003B702E">
        <w:rPr>
          <w:sz w:val="28"/>
          <w:szCs w:val="28"/>
        </w:rPr>
        <w:t>поражении слезоточивыми</w:t>
      </w:r>
      <w:r w:rsidRPr="003B702E">
        <w:rPr>
          <w:sz w:val="28"/>
          <w:szCs w:val="28"/>
        </w:rPr>
        <w:t xml:space="preserve"> и раздра</w:t>
      </w:r>
      <w:r w:rsidR="003B702E">
        <w:rPr>
          <w:sz w:val="28"/>
          <w:szCs w:val="28"/>
        </w:rPr>
        <w:t>жающими</w:t>
      </w:r>
      <w:r w:rsidRPr="003B702E">
        <w:rPr>
          <w:sz w:val="28"/>
          <w:szCs w:val="28"/>
        </w:rPr>
        <w:t xml:space="preserve"> веществ</w:t>
      </w:r>
      <w:r w:rsidR="003B702E">
        <w:rPr>
          <w:sz w:val="28"/>
          <w:szCs w:val="28"/>
        </w:rPr>
        <w:t>ами</w:t>
      </w:r>
      <w:r w:rsidRPr="003B702E">
        <w:rPr>
          <w:sz w:val="28"/>
          <w:szCs w:val="28"/>
        </w:rPr>
        <w:t>.</w:t>
      </w:r>
    </w:p>
    <w:p w:rsidR="0052121C" w:rsidRPr="00134604" w:rsidRDefault="0052121C" w:rsidP="00106199">
      <w:pPr>
        <w:jc w:val="both"/>
        <w:rPr>
          <w:b/>
          <w:color w:val="0000FF"/>
          <w:sz w:val="28"/>
          <w:szCs w:val="28"/>
        </w:rPr>
      </w:pPr>
    </w:p>
    <w:p w:rsidR="0052121C" w:rsidRPr="00635EB1" w:rsidRDefault="0052121C" w:rsidP="0052121C">
      <w:pPr>
        <w:jc w:val="center"/>
        <w:rPr>
          <w:b/>
          <w:i/>
          <w:color w:val="0000FF"/>
          <w:sz w:val="28"/>
        </w:rPr>
      </w:pPr>
    </w:p>
    <w:p w:rsidR="00F3591F" w:rsidRDefault="00F3591F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06199" w:rsidRDefault="00106199" w:rsidP="001061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52843" w:rsidRPr="00E65652" w:rsidRDefault="00552843" w:rsidP="00552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5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 и литература</w:t>
      </w:r>
    </w:p>
    <w:p w:rsidR="00552843" w:rsidRPr="00E65652" w:rsidRDefault="00552843" w:rsidP="00552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0ECC" w:rsidRPr="00E65652" w:rsidRDefault="00B60ECC" w:rsidP="00B60E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52">
        <w:rPr>
          <w:rFonts w:ascii="Times New Roman" w:hAnsi="Times New Roman" w:cs="Times New Roman"/>
          <w:b/>
          <w:bCs/>
          <w:sz w:val="28"/>
          <w:szCs w:val="28"/>
        </w:rPr>
        <w:t>Основной перечень</w:t>
      </w:r>
    </w:p>
    <w:p w:rsidR="00B60ECC" w:rsidRPr="00E65652" w:rsidRDefault="00B60ECC" w:rsidP="00B60EC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0ECC" w:rsidRPr="00E65652" w:rsidRDefault="00B60ECC" w:rsidP="00B60ECC">
      <w:pPr>
        <w:autoSpaceDE w:val="0"/>
        <w:ind w:firstLine="709"/>
        <w:jc w:val="both"/>
        <w:rPr>
          <w:sz w:val="28"/>
          <w:lang w:eastAsia="ar-SA"/>
        </w:rPr>
      </w:pPr>
      <w:r w:rsidRPr="00E65652">
        <w:rPr>
          <w:sz w:val="28"/>
          <w:lang w:eastAsia="ar-SA"/>
        </w:rPr>
        <w:t>Конституция Российской Федерации (принята всенародным голосов</w:t>
      </w:r>
      <w:r w:rsidRPr="00E65652">
        <w:rPr>
          <w:sz w:val="28"/>
          <w:lang w:eastAsia="ar-SA"/>
        </w:rPr>
        <w:t>а</w:t>
      </w:r>
      <w:r w:rsidRPr="00E65652">
        <w:rPr>
          <w:sz w:val="28"/>
          <w:lang w:eastAsia="ar-SA"/>
        </w:rPr>
        <w:t>нием 12.12.1993, с изм. и доп. на 30.12.2008)  // Российская газета. № 237. 25.12.1993.</w:t>
      </w:r>
    </w:p>
    <w:p w:rsidR="00B60ECC" w:rsidRPr="00E65652" w:rsidRDefault="00B60ECC" w:rsidP="00B60ECC">
      <w:pPr>
        <w:autoSpaceDE w:val="0"/>
        <w:ind w:firstLine="709"/>
        <w:jc w:val="both"/>
        <w:rPr>
          <w:sz w:val="28"/>
          <w:lang w:eastAsia="ar-SA"/>
        </w:rPr>
      </w:pPr>
      <w:r w:rsidRPr="00E65652">
        <w:rPr>
          <w:sz w:val="28"/>
          <w:lang w:eastAsia="ar-SA"/>
        </w:rPr>
        <w:t>Кодекс Российской Федерации об административных правонарушениях от 30.12.2001 № 195-ФЗ (</w:t>
      </w:r>
      <w:r>
        <w:rPr>
          <w:sz w:val="28"/>
          <w:lang w:eastAsia="ar-SA"/>
        </w:rPr>
        <w:t>ред. от</w:t>
      </w:r>
      <w:r w:rsidRPr="00E65652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23.04</w:t>
      </w:r>
      <w:r w:rsidRPr="00E65652">
        <w:rPr>
          <w:sz w:val="28"/>
          <w:lang w:eastAsia="ar-SA"/>
        </w:rPr>
        <w:t>.201</w:t>
      </w:r>
      <w:r>
        <w:rPr>
          <w:sz w:val="28"/>
          <w:lang w:eastAsia="ar-SA"/>
        </w:rPr>
        <w:t>2</w:t>
      </w:r>
      <w:r w:rsidRPr="00E65652">
        <w:rPr>
          <w:sz w:val="28"/>
          <w:lang w:eastAsia="ar-SA"/>
        </w:rPr>
        <w:t>) // СЗ РФ. 2002. № 1 (ч. 1)</w:t>
      </w:r>
      <w:proofErr w:type="gramStart"/>
      <w:r w:rsidRPr="00E65652">
        <w:rPr>
          <w:sz w:val="28"/>
          <w:lang w:eastAsia="ar-SA"/>
        </w:rPr>
        <w:t>.</w:t>
      </w:r>
      <w:proofErr w:type="gramEnd"/>
      <w:r w:rsidRPr="00E65652">
        <w:rPr>
          <w:sz w:val="28"/>
          <w:lang w:eastAsia="ar-SA"/>
        </w:rPr>
        <w:t xml:space="preserve"> </w:t>
      </w:r>
      <w:proofErr w:type="gramStart"/>
      <w:r w:rsidRPr="00E65652">
        <w:rPr>
          <w:sz w:val="28"/>
          <w:lang w:eastAsia="ar-SA"/>
        </w:rPr>
        <w:t>с</w:t>
      </w:r>
      <w:proofErr w:type="gramEnd"/>
      <w:r w:rsidRPr="00E65652">
        <w:rPr>
          <w:sz w:val="28"/>
          <w:lang w:eastAsia="ar-SA"/>
        </w:rPr>
        <w:t>т. 1.</w:t>
      </w:r>
    </w:p>
    <w:p w:rsidR="00B60ECC" w:rsidRPr="00E65652" w:rsidRDefault="00B60ECC" w:rsidP="00B60ECC">
      <w:pPr>
        <w:autoSpaceDE w:val="0"/>
        <w:ind w:firstLine="709"/>
        <w:jc w:val="both"/>
        <w:rPr>
          <w:sz w:val="28"/>
          <w:lang w:eastAsia="ar-SA"/>
        </w:rPr>
      </w:pPr>
      <w:r w:rsidRPr="00E65652">
        <w:rPr>
          <w:sz w:val="28"/>
          <w:lang w:eastAsia="ar-SA"/>
        </w:rPr>
        <w:t>Уголовный кодекс Российской Федерации от 13.06.1996 № 63-ФЗ (</w:t>
      </w:r>
      <w:r>
        <w:rPr>
          <w:sz w:val="28"/>
          <w:lang w:eastAsia="ar-SA"/>
        </w:rPr>
        <w:t>ред. от</w:t>
      </w:r>
      <w:r w:rsidRPr="00E65652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01</w:t>
      </w:r>
      <w:r w:rsidRPr="00E65652">
        <w:rPr>
          <w:sz w:val="28"/>
          <w:lang w:eastAsia="ar-SA"/>
        </w:rPr>
        <w:t>.</w:t>
      </w:r>
      <w:r>
        <w:rPr>
          <w:sz w:val="28"/>
          <w:lang w:eastAsia="ar-SA"/>
        </w:rPr>
        <w:t>03</w:t>
      </w:r>
      <w:r w:rsidRPr="00E65652">
        <w:rPr>
          <w:sz w:val="28"/>
          <w:lang w:eastAsia="ar-SA"/>
        </w:rPr>
        <w:t>.201</w:t>
      </w:r>
      <w:r>
        <w:rPr>
          <w:sz w:val="28"/>
          <w:lang w:eastAsia="ar-SA"/>
        </w:rPr>
        <w:t>2</w:t>
      </w:r>
      <w:r w:rsidRPr="00E65652">
        <w:rPr>
          <w:sz w:val="28"/>
          <w:lang w:eastAsia="ar-SA"/>
        </w:rPr>
        <w:t xml:space="preserve"> г.) // СЗ РФ. 1996. № 25. ст. 2954.</w:t>
      </w:r>
    </w:p>
    <w:p w:rsidR="00B60ECC" w:rsidRPr="00E65652" w:rsidRDefault="00B60ECC" w:rsidP="00B60ECC">
      <w:pPr>
        <w:autoSpaceDE w:val="0"/>
        <w:ind w:firstLine="709"/>
        <w:jc w:val="both"/>
        <w:rPr>
          <w:sz w:val="28"/>
          <w:lang w:eastAsia="ar-SA"/>
        </w:rPr>
      </w:pPr>
      <w:r w:rsidRPr="00E65652">
        <w:rPr>
          <w:sz w:val="28"/>
          <w:lang w:eastAsia="ar-SA"/>
        </w:rPr>
        <w:lastRenderedPageBreak/>
        <w:t>Гражданский кодекс Российской Федерации (Часть первая) от 30.11.1994 № 51-ФЗ (</w:t>
      </w:r>
      <w:r>
        <w:rPr>
          <w:sz w:val="28"/>
          <w:lang w:eastAsia="ar-SA"/>
        </w:rPr>
        <w:t>ред. от 06.1</w:t>
      </w:r>
      <w:r w:rsidRPr="00E65652">
        <w:rPr>
          <w:sz w:val="28"/>
          <w:lang w:eastAsia="ar-SA"/>
        </w:rPr>
        <w:t>2.2011) // СЗ РФ. 1994. № 32. ст. 3301.</w:t>
      </w:r>
    </w:p>
    <w:p w:rsidR="00B60ECC" w:rsidRPr="00E65652" w:rsidRDefault="00B60ECC" w:rsidP="00B60ECC">
      <w:pPr>
        <w:autoSpaceDE w:val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Гражданский кодекс </w:t>
      </w:r>
      <w:r w:rsidRPr="00E65652">
        <w:rPr>
          <w:sz w:val="28"/>
          <w:lang w:eastAsia="ar-SA"/>
        </w:rPr>
        <w:t xml:space="preserve">Российской Федерации (Часть вторая) от 26.01.1996 № 14-ФЗ (с изм. и доп. на </w:t>
      </w:r>
      <w:r>
        <w:rPr>
          <w:sz w:val="28"/>
          <w:lang w:eastAsia="ar-SA"/>
        </w:rPr>
        <w:t>01</w:t>
      </w:r>
      <w:r w:rsidRPr="00E65652">
        <w:rPr>
          <w:sz w:val="28"/>
          <w:lang w:eastAsia="ar-SA"/>
        </w:rPr>
        <w:t>.0</w:t>
      </w:r>
      <w:r>
        <w:rPr>
          <w:sz w:val="28"/>
          <w:lang w:eastAsia="ar-SA"/>
        </w:rPr>
        <w:t>1</w:t>
      </w:r>
      <w:r w:rsidRPr="00E65652">
        <w:rPr>
          <w:sz w:val="28"/>
          <w:lang w:eastAsia="ar-SA"/>
        </w:rPr>
        <w:t>.201</w:t>
      </w:r>
      <w:r>
        <w:rPr>
          <w:sz w:val="28"/>
          <w:lang w:eastAsia="ar-SA"/>
        </w:rPr>
        <w:t>2</w:t>
      </w:r>
      <w:r w:rsidRPr="00E65652">
        <w:rPr>
          <w:sz w:val="28"/>
          <w:lang w:eastAsia="ar-SA"/>
        </w:rPr>
        <w:t>) // СЗ РФ. 1996. № 5. ст. 410.</w:t>
      </w:r>
    </w:p>
    <w:p w:rsidR="00B60ECC" w:rsidRPr="00E65652" w:rsidRDefault="00B60ECC" w:rsidP="00B6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E65652">
        <w:rPr>
          <w:rFonts w:ascii="Times New Roman" w:hAnsi="Times New Roman" w:cs="Times New Roman"/>
          <w:sz w:val="28"/>
          <w:lang w:eastAsia="ar-SA"/>
        </w:rPr>
        <w:t>Федеральный закон от 13.12.1996 № 150-ФЗ (</w:t>
      </w:r>
      <w:r>
        <w:rPr>
          <w:rFonts w:ascii="Times New Roman" w:hAnsi="Times New Roman" w:cs="Times New Roman"/>
          <w:sz w:val="28"/>
          <w:lang w:eastAsia="ar-SA"/>
        </w:rPr>
        <w:t>ред. от</w:t>
      </w:r>
      <w:r w:rsidRPr="00E65652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>06</w:t>
      </w:r>
      <w:r w:rsidRPr="00E65652">
        <w:rPr>
          <w:rFonts w:ascii="Times New Roman" w:hAnsi="Times New Roman" w:cs="Times New Roman"/>
          <w:sz w:val="28"/>
          <w:lang w:eastAsia="ar-SA"/>
        </w:rPr>
        <w:t>.12.201</w:t>
      </w:r>
      <w:r>
        <w:rPr>
          <w:rFonts w:ascii="Times New Roman" w:hAnsi="Times New Roman" w:cs="Times New Roman"/>
          <w:sz w:val="28"/>
          <w:lang w:eastAsia="ar-SA"/>
        </w:rPr>
        <w:t>1</w:t>
      </w:r>
      <w:r w:rsidRPr="00E65652">
        <w:rPr>
          <w:rFonts w:ascii="Times New Roman" w:hAnsi="Times New Roman" w:cs="Times New Roman"/>
          <w:sz w:val="28"/>
          <w:lang w:eastAsia="ar-SA"/>
        </w:rPr>
        <w:t>) «Об оружии» // СЗ РФ. 1996. № 51. ст. 5681.</w:t>
      </w:r>
    </w:p>
    <w:p w:rsidR="00B60ECC" w:rsidRPr="00E65652" w:rsidRDefault="00B60ECC" w:rsidP="00B60ECC">
      <w:pPr>
        <w:autoSpaceDE w:val="0"/>
        <w:ind w:firstLine="709"/>
        <w:jc w:val="both"/>
        <w:rPr>
          <w:sz w:val="28"/>
          <w:lang w:eastAsia="ar-SA"/>
        </w:rPr>
      </w:pPr>
      <w:r w:rsidRPr="00E65652">
        <w:rPr>
          <w:sz w:val="28"/>
          <w:lang w:eastAsia="ar-SA"/>
        </w:rPr>
        <w:t>Постановление Правительства РФ от 21.07.1998 № 814 (</w:t>
      </w:r>
      <w:r>
        <w:rPr>
          <w:sz w:val="28"/>
          <w:lang w:eastAsia="ar-SA"/>
        </w:rPr>
        <w:t>ред.</w:t>
      </w:r>
      <w:r w:rsidRPr="00E65652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от</w:t>
      </w:r>
      <w:r w:rsidRPr="00E65652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16</w:t>
      </w:r>
      <w:r w:rsidRPr="00E65652">
        <w:rPr>
          <w:sz w:val="28"/>
          <w:lang w:eastAsia="ar-SA"/>
        </w:rPr>
        <w:t>.0</w:t>
      </w:r>
      <w:r>
        <w:rPr>
          <w:sz w:val="28"/>
          <w:lang w:eastAsia="ar-SA"/>
        </w:rPr>
        <w:t>4</w:t>
      </w:r>
      <w:r w:rsidRPr="00E65652">
        <w:rPr>
          <w:sz w:val="28"/>
          <w:lang w:eastAsia="ar-SA"/>
        </w:rPr>
        <w:t>.201</w:t>
      </w:r>
      <w:r>
        <w:rPr>
          <w:sz w:val="28"/>
          <w:lang w:eastAsia="ar-SA"/>
        </w:rPr>
        <w:t>2</w:t>
      </w:r>
      <w:r w:rsidRPr="00E65652">
        <w:rPr>
          <w:sz w:val="28"/>
          <w:lang w:eastAsia="ar-SA"/>
        </w:rPr>
        <w:t>) «О мерах по регулированию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B60ECC" w:rsidRPr="00251401" w:rsidRDefault="00B60ECC" w:rsidP="00B60ECC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251401">
        <w:rPr>
          <w:sz w:val="28"/>
          <w:lang w:eastAsia="ar-SA"/>
        </w:rPr>
        <w:t>Постановление Правительства РФ от 5.09</w:t>
      </w:r>
      <w:r w:rsidR="008931ED">
        <w:rPr>
          <w:sz w:val="28"/>
          <w:lang w:eastAsia="ar-SA"/>
        </w:rPr>
        <w:t>.11 № 731 «Об утверждении переч</w:t>
      </w:r>
      <w:r w:rsidRPr="00251401">
        <w:rPr>
          <w:sz w:val="28"/>
          <w:lang w:eastAsia="ar-SA"/>
        </w:rPr>
        <w:t>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</w:t>
      </w:r>
      <w:r w:rsidRPr="00251401">
        <w:rPr>
          <w:sz w:val="28"/>
          <w:lang w:eastAsia="ar-SA"/>
        </w:rPr>
        <w:t>а</w:t>
      </w:r>
      <w:r w:rsidRPr="00251401">
        <w:rPr>
          <w:sz w:val="28"/>
          <w:lang w:eastAsia="ar-SA"/>
        </w:rPr>
        <w:t>вил и наличия соответствующих навыков».</w:t>
      </w:r>
    </w:p>
    <w:p w:rsidR="00B60ECC" w:rsidRPr="00251401" w:rsidRDefault="00B60ECC" w:rsidP="00B60ECC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proofErr w:type="gramStart"/>
      <w:r w:rsidRPr="00251401">
        <w:rPr>
          <w:sz w:val="28"/>
          <w:lang w:eastAsia="ar-SA"/>
        </w:rPr>
        <w:t xml:space="preserve">Приказ </w:t>
      </w:r>
      <w:proofErr w:type="spellStart"/>
      <w:r w:rsidRPr="00251401">
        <w:rPr>
          <w:sz w:val="28"/>
          <w:lang w:eastAsia="ar-SA"/>
        </w:rPr>
        <w:t>Минобрнауки</w:t>
      </w:r>
      <w:proofErr w:type="spellEnd"/>
      <w:r w:rsidRPr="00251401">
        <w:rPr>
          <w:sz w:val="28"/>
          <w:lang w:eastAsia="ar-SA"/>
        </w:rPr>
        <w:t xml:space="preserve"> России от 5.04.12 № 259 </w:t>
      </w:r>
      <w:r w:rsidRPr="00F22783">
        <w:rPr>
          <w:sz w:val="28"/>
          <w:lang w:eastAsia="ar-SA"/>
        </w:rPr>
        <w:t>«Об утверждении тр</w:t>
      </w:r>
      <w:r w:rsidRPr="00F22783">
        <w:rPr>
          <w:sz w:val="28"/>
          <w:lang w:eastAsia="ar-SA"/>
        </w:rPr>
        <w:t>е</w:t>
      </w:r>
      <w:r w:rsidRPr="00F22783">
        <w:rPr>
          <w:sz w:val="28"/>
          <w:lang w:eastAsia="ar-SA"/>
        </w:rPr>
        <w:t>бований к содержанию программ подготовки лиц в целях изучения правил безопасного обращения с оружием и приобретения навыков безопасного о</w:t>
      </w:r>
      <w:r w:rsidRPr="00F22783">
        <w:rPr>
          <w:sz w:val="28"/>
          <w:lang w:eastAsia="ar-SA"/>
        </w:rPr>
        <w:t>б</w:t>
      </w:r>
      <w:r w:rsidRPr="00F22783">
        <w:rPr>
          <w:sz w:val="28"/>
          <w:lang w:eastAsia="ar-SA"/>
        </w:rPr>
        <w:t>ращения с оружием и порядка согласования программ подготовки лиц в ц</w:t>
      </w:r>
      <w:r w:rsidRPr="00F22783">
        <w:rPr>
          <w:sz w:val="28"/>
          <w:lang w:eastAsia="ar-SA"/>
        </w:rPr>
        <w:t>е</w:t>
      </w:r>
      <w:r w:rsidRPr="00F22783">
        <w:rPr>
          <w:sz w:val="28"/>
          <w:lang w:eastAsia="ar-SA"/>
        </w:rPr>
        <w:t>лях изучения правил безопасного обращения с оружием и приобретения н</w:t>
      </w:r>
      <w:r w:rsidRPr="00F22783">
        <w:rPr>
          <w:sz w:val="28"/>
          <w:lang w:eastAsia="ar-SA"/>
        </w:rPr>
        <w:t>а</w:t>
      </w:r>
      <w:r w:rsidRPr="00F22783">
        <w:rPr>
          <w:sz w:val="28"/>
          <w:lang w:eastAsia="ar-SA"/>
        </w:rPr>
        <w:t>выков безопасного обращения с оружием»</w:t>
      </w:r>
      <w:r>
        <w:rPr>
          <w:sz w:val="28"/>
          <w:lang w:eastAsia="ar-SA"/>
        </w:rPr>
        <w:t xml:space="preserve"> // Российская газета. № .16.05.2012</w:t>
      </w:r>
      <w:proofErr w:type="gramEnd"/>
    </w:p>
    <w:p w:rsidR="00B60ECC" w:rsidRPr="00E65652" w:rsidRDefault="00B60ECC" w:rsidP="00B60ECC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E65652">
        <w:rPr>
          <w:sz w:val="28"/>
          <w:lang w:eastAsia="ar-SA"/>
        </w:rPr>
        <w:t>Приказ МВД России от 12.04.1994 № 118 «Об утверждении инструкции о порядке контрольного отстрела огнестрельного оружия с нарезным ств</w:t>
      </w:r>
      <w:r w:rsidRPr="00E65652">
        <w:rPr>
          <w:sz w:val="28"/>
          <w:lang w:eastAsia="ar-SA"/>
        </w:rPr>
        <w:t>о</w:t>
      </w:r>
      <w:r w:rsidRPr="00E65652">
        <w:rPr>
          <w:sz w:val="28"/>
          <w:lang w:eastAsia="ar-SA"/>
        </w:rPr>
        <w:t>лом» // Российские вести. № 81. 05.05.1994.</w:t>
      </w:r>
    </w:p>
    <w:p w:rsidR="00B60ECC" w:rsidRPr="00E65652" w:rsidRDefault="00B60ECC" w:rsidP="00B6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E65652">
        <w:rPr>
          <w:rFonts w:ascii="Times New Roman" w:hAnsi="Times New Roman" w:cs="Times New Roman"/>
          <w:sz w:val="28"/>
          <w:lang w:eastAsia="ar-SA"/>
        </w:rPr>
        <w:t>Приказ МВД России от 12.04.1999 № 288 (</w:t>
      </w:r>
      <w:r>
        <w:rPr>
          <w:rFonts w:ascii="Times New Roman" w:hAnsi="Times New Roman" w:cs="Times New Roman"/>
          <w:sz w:val="28"/>
          <w:lang w:eastAsia="ar-SA"/>
        </w:rPr>
        <w:t>ред</w:t>
      </w:r>
      <w:r w:rsidRPr="00E65652">
        <w:rPr>
          <w:rFonts w:ascii="Times New Roman" w:hAnsi="Times New Roman" w:cs="Times New Roman"/>
          <w:sz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lang w:eastAsia="ar-SA"/>
        </w:rPr>
        <w:t>от</w:t>
      </w:r>
      <w:r w:rsidRPr="00E65652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>29</w:t>
      </w:r>
      <w:r w:rsidRPr="00E65652">
        <w:rPr>
          <w:rFonts w:ascii="Times New Roman" w:hAnsi="Times New Roman" w:cs="Times New Roman"/>
          <w:sz w:val="28"/>
          <w:lang w:eastAsia="ar-SA"/>
        </w:rPr>
        <w:t>.0</w:t>
      </w:r>
      <w:r>
        <w:rPr>
          <w:rFonts w:ascii="Times New Roman" w:hAnsi="Times New Roman" w:cs="Times New Roman"/>
          <w:sz w:val="28"/>
          <w:lang w:eastAsia="ar-SA"/>
        </w:rPr>
        <w:t>9</w:t>
      </w:r>
      <w:r w:rsidRPr="00E65652">
        <w:rPr>
          <w:rFonts w:ascii="Times New Roman" w:hAnsi="Times New Roman" w:cs="Times New Roman"/>
          <w:sz w:val="28"/>
          <w:lang w:eastAsia="ar-SA"/>
        </w:rPr>
        <w:t>.20</w:t>
      </w:r>
      <w:r>
        <w:rPr>
          <w:rFonts w:ascii="Times New Roman" w:hAnsi="Times New Roman" w:cs="Times New Roman"/>
          <w:sz w:val="28"/>
          <w:lang w:eastAsia="ar-SA"/>
        </w:rPr>
        <w:t>11</w:t>
      </w:r>
      <w:r w:rsidRPr="00E65652">
        <w:rPr>
          <w:rFonts w:ascii="Times New Roman" w:hAnsi="Times New Roman" w:cs="Times New Roman"/>
          <w:sz w:val="28"/>
          <w:lang w:eastAsia="ar-SA"/>
        </w:rPr>
        <w:t xml:space="preserve">) «О мерах по реализации Постановления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 w:rsidRPr="00E65652">
          <w:rPr>
            <w:rFonts w:ascii="Times New Roman" w:hAnsi="Times New Roman" w:cs="Times New Roman"/>
            <w:sz w:val="28"/>
            <w:lang w:eastAsia="ar-SA"/>
          </w:rPr>
          <w:t>1998 г</w:t>
        </w:r>
      </w:smartTag>
      <w:r w:rsidRPr="00E65652">
        <w:rPr>
          <w:rFonts w:ascii="Times New Roman" w:hAnsi="Times New Roman" w:cs="Times New Roman"/>
          <w:sz w:val="28"/>
          <w:lang w:eastAsia="ar-SA"/>
        </w:rPr>
        <w:t>. № 814» // Бюллетень нормативных актов федеральных органов исполнительной власти. № 32. 09.08.1999.</w:t>
      </w:r>
    </w:p>
    <w:p w:rsidR="00B60ECC" w:rsidRPr="00E65652" w:rsidRDefault="00B60ECC" w:rsidP="00B6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E65652">
        <w:rPr>
          <w:rFonts w:ascii="Times New Roman" w:hAnsi="Times New Roman" w:cs="Times New Roman"/>
          <w:sz w:val="28"/>
          <w:lang w:eastAsia="ar-SA"/>
        </w:rPr>
        <w:t xml:space="preserve">Приказ Минздрава России от 11.09.2000 № 344 </w:t>
      </w:r>
      <w:r>
        <w:rPr>
          <w:rFonts w:ascii="Times New Roman" w:hAnsi="Times New Roman" w:cs="Times New Roman"/>
          <w:sz w:val="28"/>
          <w:lang w:eastAsia="ar-SA"/>
        </w:rPr>
        <w:t xml:space="preserve">(ред. от 12.07.2010) </w:t>
      </w:r>
      <w:r w:rsidRPr="00E65652">
        <w:rPr>
          <w:rFonts w:ascii="Times New Roman" w:hAnsi="Times New Roman" w:cs="Times New Roman"/>
          <w:sz w:val="28"/>
          <w:lang w:eastAsia="ar-SA"/>
        </w:rPr>
        <w:t>«О медицинском освидетельствовании граждан для выдачи лицензии на право приобретения оружия» // Российская газета. № 201. 18.10.2000.</w:t>
      </w:r>
    </w:p>
    <w:p w:rsidR="00B60ECC" w:rsidRPr="00E65652" w:rsidRDefault="00B60ECC" w:rsidP="00B60ECC">
      <w:pPr>
        <w:pStyle w:val="21"/>
        <w:ind w:firstLine="709"/>
        <w:rPr>
          <w:lang w:eastAsia="ar-SA"/>
        </w:rPr>
      </w:pPr>
      <w:r w:rsidRPr="00E65652">
        <w:rPr>
          <w:lang w:eastAsia="ar-SA"/>
        </w:rPr>
        <w:t>Гурьев Н.Д. Пистолет – от прицеливания к наведению. – М.: НОУ «Школа спецподготовки «Витязь», 2007.</w:t>
      </w:r>
    </w:p>
    <w:p w:rsidR="00B60ECC" w:rsidRPr="00E65652" w:rsidRDefault="00B60ECC" w:rsidP="00B60ECC">
      <w:pPr>
        <w:pStyle w:val="211"/>
        <w:ind w:firstLine="709"/>
        <w:rPr>
          <w:sz w:val="25"/>
          <w:szCs w:val="25"/>
        </w:rPr>
      </w:pPr>
      <w:r w:rsidRPr="00E65652">
        <w:t>Законы России об оружии. Сборник. / Под общ</w:t>
      </w:r>
      <w:proofErr w:type="gramStart"/>
      <w:r w:rsidRPr="00E65652">
        <w:t>.</w:t>
      </w:r>
      <w:proofErr w:type="gramEnd"/>
      <w:r w:rsidRPr="00E65652">
        <w:t xml:space="preserve"> </w:t>
      </w:r>
      <w:proofErr w:type="gramStart"/>
      <w:r w:rsidRPr="00E65652">
        <w:t>р</w:t>
      </w:r>
      <w:proofErr w:type="gramEnd"/>
      <w:r w:rsidRPr="00E65652">
        <w:t xml:space="preserve">ед. </w:t>
      </w:r>
      <w:proofErr w:type="spellStart"/>
      <w:r w:rsidRPr="00E65652">
        <w:t>Веденова</w:t>
      </w:r>
      <w:proofErr w:type="spellEnd"/>
      <w:r w:rsidRPr="00E65652">
        <w:t xml:space="preserve"> Л.В. – М.: НОУ ШО «</w:t>
      </w:r>
      <w:proofErr w:type="spellStart"/>
      <w:r w:rsidRPr="00E65652">
        <w:t>Баярд</w:t>
      </w:r>
      <w:proofErr w:type="spellEnd"/>
      <w:r w:rsidRPr="00E65652">
        <w:t>», 2003.</w:t>
      </w:r>
      <w:r w:rsidRPr="00E65652">
        <w:rPr>
          <w:sz w:val="25"/>
          <w:szCs w:val="25"/>
        </w:rPr>
        <w:t xml:space="preserve"> </w:t>
      </w:r>
    </w:p>
    <w:p w:rsidR="00B60ECC" w:rsidRPr="00E65652" w:rsidRDefault="00B60ECC" w:rsidP="00B60ECC">
      <w:pPr>
        <w:pStyle w:val="211"/>
        <w:ind w:firstLine="709"/>
      </w:pPr>
      <w:r w:rsidRPr="00E65652">
        <w:t>Справочник по служебному и гражданскому оружию. Справочно-информационный сборник / Под общ</w:t>
      </w:r>
      <w:proofErr w:type="gramStart"/>
      <w:r w:rsidRPr="00E65652">
        <w:t>.</w:t>
      </w:r>
      <w:proofErr w:type="gramEnd"/>
      <w:r w:rsidRPr="00E65652">
        <w:t xml:space="preserve"> </w:t>
      </w:r>
      <w:proofErr w:type="gramStart"/>
      <w:r w:rsidRPr="00E65652">
        <w:t>р</w:t>
      </w:r>
      <w:proofErr w:type="gramEnd"/>
      <w:r w:rsidRPr="00E65652">
        <w:t xml:space="preserve">ед. Л.В. </w:t>
      </w:r>
      <w:proofErr w:type="spellStart"/>
      <w:r w:rsidRPr="00E65652">
        <w:t>Веденова</w:t>
      </w:r>
      <w:proofErr w:type="spellEnd"/>
      <w:r w:rsidRPr="00E65652">
        <w:t>. – М.: НОУ «ШО «</w:t>
      </w:r>
      <w:proofErr w:type="spellStart"/>
      <w:r w:rsidRPr="00E65652">
        <w:t>Баярд</w:t>
      </w:r>
      <w:proofErr w:type="spellEnd"/>
      <w:r w:rsidRPr="00E65652">
        <w:t>», 2005.</w:t>
      </w:r>
    </w:p>
    <w:p w:rsidR="00B60ECC" w:rsidRPr="00E65652" w:rsidRDefault="00B60ECC" w:rsidP="00B6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52">
        <w:rPr>
          <w:rFonts w:ascii="Times New Roman" w:hAnsi="Times New Roman" w:cs="Times New Roman"/>
          <w:sz w:val="28"/>
          <w:szCs w:val="28"/>
        </w:rPr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</w:t>
      </w:r>
      <w:proofErr w:type="gramStart"/>
      <w:r w:rsidRPr="00E6565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65652">
        <w:rPr>
          <w:rFonts w:ascii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 w:rsidRPr="00E65652">
        <w:rPr>
          <w:rFonts w:ascii="Times New Roman" w:hAnsi="Times New Roman" w:cs="Times New Roman"/>
          <w:sz w:val="28"/>
          <w:szCs w:val="28"/>
        </w:rPr>
        <w:t>Колясинского</w:t>
      </w:r>
      <w:proofErr w:type="spellEnd"/>
      <w:r w:rsidRPr="00E65652">
        <w:rPr>
          <w:rFonts w:ascii="Times New Roman" w:hAnsi="Times New Roman" w:cs="Times New Roman"/>
          <w:sz w:val="28"/>
          <w:szCs w:val="28"/>
        </w:rPr>
        <w:t xml:space="preserve"> А.З. </w:t>
      </w:r>
      <w:r w:rsidRPr="00E65652">
        <w:t>–</w:t>
      </w:r>
      <w:r w:rsidRPr="00E65652">
        <w:rPr>
          <w:rFonts w:ascii="Times New Roman" w:hAnsi="Times New Roman" w:cs="Times New Roman"/>
          <w:sz w:val="28"/>
          <w:szCs w:val="28"/>
        </w:rPr>
        <w:t xml:space="preserve"> М.: НОУ СПО «Школа спецподготовки «Витязь», 2011.</w:t>
      </w:r>
    </w:p>
    <w:p w:rsidR="00B60ECC" w:rsidRPr="00E65652" w:rsidRDefault="00B60ECC" w:rsidP="00B6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E65652">
        <w:rPr>
          <w:rFonts w:ascii="Times New Roman" w:hAnsi="Times New Roman" w:cs="Times New Roman"/>
          <w:sz w:val="28"/>
          <w:lang w:eastAsia="ar-SA"/>
        </w:rPr>
        <w:t>Наглядное пособие (плакат): Оружие для самообороны и охраны, и</w:t>
      </w:r>
      <w:r w:rsidRPr="00E65652">
        <w:rPr>
          <w:rFonts w:ascii="Times New Roman" w:hAnsi="Times New Roman" w:cs="Times New Roman"/>
          <w:sz w:val="28"/>
          <w:lang w:eastAsia="ar-SA"/>
        </w:rPr>
        <w:t>с</w:t>
      </w:r>
      <w:r w:rsidRPr="00E65652">
        <w:rPr>
          <w:rFonts w:ascii="Times New Roman" w:hAnsi="Times New Roman" w:cs="Times New Roman"/>
          <w:sz w:val="28"/>
          <w:lang w:eastAsia="ar-SA"/>
        </w:rPr>
        <w:t xml:space="preserve">пользующее патроны травматического действия /Хакимов Ш.А., Бубнов </w:t>
      </w:r>
      <w:r w:rsidRPr="00E65652">
        <w:rPr>
          <w:rFonts w:ascii="Times New Roman" w:hAnsi="Times New Roman" w:cs="Times New Roman"/>
          <w:sz w:val="28"/>
          <w:lang w:eastAsia="ar-SA"/>
        </w:rPr>
        <w:lastRenderedPageBreak/>
        <w:t xml:space="preserve">О.Е., </w:t>
      </w:r>
      <w:proofErr w:type="spellStart"/>
      <w:r w:rsidRPr="00E65652">
        <w:rPr>
          <w:rFonts w:ascii="Times New Roman" w:hAnsi="Times New Roman" w:cs="Times New Roman"/>
          <w:sz w:val="28"/>
          <w:lang w:eastAsia="ar-SA"/>
        </w:rPr>
        <w:t>Колясинский</w:t>
      </w:r>
      <w:proofErr w:type="spellEnd"/>
      <w:r w:rsidRPr="00E65652">
        <w:rPr>
          <w:rFonts w:ascii="Times New Roman" w:hAnsi="Times New Roman" w:cs="Times New Roman"/>
          <w:sz w:val="28"/>
          <w:lang w:eastAsia="ar-SA"/>
        </w:rPr>
        <w:t xml:space="preserve"> А.З., Калмыков Г.И., – М.: НОУ «Школа спецподготовки «Витязь», «Магистр-Про», 2005.</w:t>
      </w:r>
    </w:p>
    <w:p w:rsidR="00B60ECC" w:rsidRPr="00E65652" w:rsidRDefault="00B60ECC" w:rsidP="00B60ECC">
      <w:pPr>
        <w:pStyle w:val="ConsPlusNormal"/>
        <w:widowControl/>
        <w:ind w:firstLine="709"/>
        <w:rPr>
          <w:rFonts w:ascii="Times New Roman" w:hAnsi="Times New Roman" w:cs="Times New Roman"/>
          <w:sz w:val="28"/>
          <w:lang w:eastAsia="ar-SA"/>
        </w:rPr>
      </w:pPr>
    </w:p>
    <w:p w:rsidR="00B60ECC" w:rsidRPr="00A677E5" w:rsidRDefault="00B60ECC" w:rsidP="00B60E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7E5">
        <w:rPr>
          <w:rFonts w:ascii="Times New Roman" w:hAnsi="Times New Roman" w:cs="Times New Roman"/>
          <w:b/>
          <w:bCs/>
          <w:sz w:val="28"/>
          <w:szCs w:val="28"/>
        </w:rPr>
        <w:t>Дополнительный перечень</w:t>
      </w:r>
    </w:p>
    <w:p w:rsidR="00B60ECC" w:rsidRPr="00A677E5" w:rsidRDefault="00B60ECC" w:rsidP="00B60E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lang w:eastAsia="ar-SA"/>
        </w:rPr>
      </w:pPr>
    </w:p>
    <w:p w:rsidR="00B60ECC" w:rsidRPr="00A677E5" w:rsidRDefault="00B60ECC" w:rsidP="00B6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A677E5">
        <w:rPr>
          <w:rFonts w:ascii="Times New Roman" w:hAnsi="Times New Roman" w:cs="Times New Roman"/>
          <w:sz w:val="28"/>
          <w:lang w:eastAsia="ar-SA"/>
        </w:rPr>
        <w:t>Письмо Минздрава России от 02.02.2001 № 2510/1122-01-32 «О мед</w:t>
      </w:r>
      <w:r w:rsidRPr="00A677E5">
        <w:rPr>
          <w:rFonts w:ascii="Times New Roman" w:hAnsi="Times New Roman" w:cs="Times New Roman"/>
          <w:sz w:val="28"/>
          <w:lang w:eastAsia="ar-SA"/>
        </w:rPr>
        <w:t>и</w:t>
      </w:r>
      <w:r w:rsidRPr="00A677E5">
        <w:rPr>
          <w:rFonts w:ascii="Times New Roman" w:hAnsi="Times New Roman" w:cs="Times New Roman"/>
          <w:sz w:val="28"/>
          <w:lang w:eastAsia="ar-SA"/>
        </w:rPr>
        <w:t>цинском освидетельствовании граждан для выдачи лицензии на право пр</w:t>
      </w:r>
      <w:r w:rsidRPr="00A677E5">
        <w:rPr>
          <w:rFonts w:ascii="Times New Roman" w:hAnsi="Times New Roman" w:cs="Times New Roman"/>
          <w:sz w:val="28"/>
          <w:lang w:eastAsia="ar-SA"/>
        </w:rPr>
        <w:t>и</w:t>
      </w:r>
      <w:r w:rsidRPr="00A677E5">
        <w:rPr>
          <w:rFonts w:ascii="Times New Roman" w:hAnsi="Times New Roman" w:cs="Times New Roman"/>
          <w:sz w:val="28"/>
          <w:lang w:eastAsia="ar-SA"/>
        </w:rPr>
        <w:t>обретения оружия».</w:t>
      </w:r>
    </w:p>
    <w:p w:rsidR="00B60ECC" w:rsidRPr="00A677E5" w:rsidRDefault="00B60ECC" w:rsidP="00B60ECC">
      <w:pPr>
        <w:pStyle w:val="21"/>
        <w:ind w:firstLine="709"/>
        <w:rPr>
          <w:lang w:eastAsia="ar-SA"/>
        </w:rPr>
      </w:pPr>
      <w:proofErr w:type="spellStart"/>
      <w:r w:rsidRPr="00A677E5">
        <w:rPr>
          <w:lang w:eastAsia="ar-SA"/>
        </w:rPr>
        <w:t>Гостюшин</w:t>
      </w:r>
      <w:proofErr w:type="spellEnd"/>
      <w:r w:rsidRPr="00A677E5">
        <w:rPr>
          <w:lang w:eastAsia="ar-SA"/>
        </w:rPr>
        <w:t xml:space="preserve"> А. Энциклопедия экстремальных ситуаций. – М., 1994.</w:t>
      </w:r>
    </w:p>
    <w:p w:rsidR="00B60ECC" w:rsidRPr="00A677E5" w:rsidRDefault="00B60ECC" w:rsidP="00B60ECC">
      <w:pPr>
        <w:pStyle w:val="21"/>
        <w:ind w:firstLine="709"/>
        <w:rPr>
          <w:lang w:eastAsia="ar-SA"/>
        </w:rPr>
      </w:pPr>
      <w:proofErr w:type="spellStart"/>
      <w:r w:rsidRPr="00A677E5">
        <w:rPr>
          <w:lang w:eastAsia="ar-SA"/>
        </w:rPr>
        <w:t>Караяни</w:t>
      </w:r>
      <w:proofErr w:type="spellEnd"/>
      <w:r w:rsidRPr="00A677E5">
        <w:rPr>
          <w:lang w:eastAsia="ar-SA"/>
        </w:rPr>
        <w:t xml:space="preserve"> А. Как противостоять опасности. – М., 1995.</w:t>
      </w:r>
    </w:p>
    <w:p w:rsidR="00B60ECC" w:rsidRPr="00A677E5" w:rsidRDefault="00B60ECC" w:rsidP="00B60ECC">
      <w:pPr>
        <w:pStyle w:val="21"/>
        <w:rPr>
          <w:lang w:eastAsia="ar-SA"/>
        </w:rPr>
      </w:pPr>
      <w:r w:rsidRPr="00A677E5">
        <w:rPr>
          <w:lang w:eastAsia="ar-SA"/>
        </w:rPr>
        <w:t>Хованский Б.Ф. Первая помощь до прихода врача. - М., 1988г.</w:t>
      </w:r>
    </w:p>
    <w:p w:rsidR="00B60ECC" w:rsidRPr="00A677E5" w:rsidRDefault="00B60ECC" w:rsidP="00B60ECC">
      <w:pPr>
        <w:pStyle w:val="211"/>
        <w:ind w:firstLine="709"/>
      </w:pPr>
      <w:r w:rsidRPr="00A677E5">
        <w:t>Наглядные пособия (плакаты):</w:t>
      </w:r>
    </w:p>
    <w:p w:rsidR="00B60ECC" w:rsidRPr="00A677E5" w:rsidRDefault="00B60ECC" w:rsidP="00B60ECC">
      <w:pPr>
        <w:pStyle w:val="211"/>
        <w:ind w:firstLine="709"/>
      </w:pPr>
      <w:r w:rsidRPr="00A677E5">
        <w:t>Первая медицинская помощь при кровотечениях /</w:t>
      </w:r>
      <w:proofErr w:type="spellStart"/>
      <w:r w:rsidRPr="00A677E5">
        <w:t>Демковский</w:t>
      </w:r>
      <w:proofErr w:type="spellEnd"/>
      <w:r w:rsidRPr="00A677E5">
        <w:t xml:space="preserve"> С.Г., – М.: «Магистр-Про», 2010. </w:t>
      </w:r>
    </w:p>
    <w:p w:rsidR="00B60ECC" w:rsidRPr="00A677E5" w:rsidRDefault="00B60ECC" w:rsidP="00B60ECC">
      <w:pPr>
        <w:pStyle w:val="211"/>
        <w:ind w:firstLine="709"/>
      </w:pPr>
      <w:r w:rsidRPr="00A677E5">
        <w:t xml:space="preserve">Первая медицинская помощь при ожогах /Хакимов Ш.А., консультанты Чиж И.М., Быков И.Ю., Войновский Е.А., – М.: «Магистр-Про», 2007. </w:t>
      </w:r>
    </w:p>
    <w:p w:rsidR="00B60ECC" w:rsidRPr="00A677E5" w:rsidRDefault="00B60ECC" w:rsidP="00B60ECC">
      <w:pPr>
        <w:pStyle w:val="211"/>
        <w:ind w:firstLine="709"/>
      </w:pPr>
      <w:r w:rsidRPr="00A677E5">
        <w:t>Первая медицинская помощь при острых нарушениях дыхания /</w:t>
      </w:r>
      <w:proofErr w:type="spellStart"/>
      <w:r w:rsidRPr="00A677E5">
        <w:t>Демковский</w:t>
      </w:r>
      <w:proofErr w:type="spellEnd"/>
      <w:r w:rsidRPr="00A677E5">
        <w:t xml:space="preserve"> С.Г., – М.: «Магистр-Про», 2010. </w:t>
      </w:r>
    </w:p>
    <w:p w:rsidR="00B60ECC" w:rsidRPr="00A677E5" w:rsidRDefault="00B60ECC" w:rsidP="00B60ECC">
      <w:pPr>
        <w:pStyle w:val="211"/>
        <w:ind w:firstLine="709"/>
      </w:pPr>
      <w:r w:rsidRPr="00A677E5">
        <w:t>Первая медицинская помощь при отравлениях, отморожении, перегр</w:t>
      </w:r>
      <w:r w:rsidRPr="00A677E5">
        <w:t>е</w:t>
      </w:r>
      <w:r w:rsidRPr="00A677E5">
        <w:t>вании /</w:t>
      </w:r>
      <w:proofErr w:type="spellStart"/>
      <w:r w:rsidRPr="00A677E5">
        <w:t>Демковский</w:t>
      </w:r>
      <w:proofErr w:type="spellEnd"/>
      <w:r w:rsidRPr="00A677E5">
        <w:t xml:space="preserve"> С.Г., – М.: «Магистр-Про», 2010. </w:t>
      </w:r>
    </w:p>
    <w:p w:rsidR="00B60ECC" w:rsidRPr="00A677E5" w:rsidRDefault="00B60ECC" w:rsidP="00B60ECC">
      <w:pPr>
        <w:pStyle w:val="211"/>
        <w:ind w:firstLine="709"/>
      </w:pPr>
      <w:r w:rsidRPr="00A677E5">
        <w:t>Первая медицинская помощь при травмах /Хакимов Ш.А., консульта</w:t>
      </w:r>
      <w:r w:rsidRPr="00A677E5">
        <w:t>н</w:t>
      </w:r>
      <w:r w:rsidRPr="00A677E5">
        <w:t xml:space="preserve">ты Чиж И.М., Быков И.Ю., Войновский Е.А., – М.: «Магистр-Про», 2007. </w:t>
      </w:r>
    </w:p>
    <w:p w:rsidR="00B60ECC" w:rsidRPr="00A677E5" w:rsidRDefault="00B60ECC" w:rsidP="00B60ECC">
      <w:pPr>
        <w:pStyle w:val="211"/>
        <w:ind w:firstLine="709"/>
      </w:pPr>
      <w:r w:rsidRPr="00A677E5">
        <w:t>Средства индивидуальной и групповой помощи /</w:t>
      </w:r>
      <w:proofErr w:type="spellStart"/>
      <w:r w:rsidRPr="00A677E5">
        <w:t>Демковский</w:t>
      </w:r>
      <w:proofErr w:type="spellEnd"/>
      <w:r w:rsidRPr="00A677E5">
        <w:t xml:space="preserve"> С.Г., М.: «Магистр-Про», 2010.</w:t>
      </w:r>
    </w:p>
    <w:p w:rsidR="00290B9C" w:rsidRPr="00A677E5" w:rsidRDefault="00290B9C">
      <w:pPr>
        <w:pStyle w:val="21"/>
        <w:ind w:firstLine="709"/>
        <w:rPr>
          <w:sz w:val="25"/>
          <w:szCs w:val="25"/>
        </w:rPr>
      </w:pPr>
    </w:p>
    <w:sectPr w:rsidR="00290B9C" w:rsidRPr="00A677E5" w:rsidSect="00535587">
      <w:headerReference w:type="even" r:id="rId7"/>
      <w:headerReference w:type="default" r:id="rId8"/>
      <w:footnotePr>
        <w:numFmt w:val="chicago"/>
        <w:numRestart w:val="eachPage"/>
      </w:footnotePr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FF" w:rsidRDefault="001475FF">
      <w:r>
        <w:separator/>
      </w:r>
    </w:p>
  </w:endnote>
  <w:endnote w:type="continuationSeparator" w:id="0">
    <w:p w:rsidR="001475FF" w:rsidRDefault="0014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FF" w:rsidRDefault="001475FF">
      <w:r>
        <w:separator/>
      </w:r>
    </w:p>
  </w:footnote>
  <w:footnote w:type="continuationSeparator" w:id="0">
    <w:p w:rsidR="001475FF" w:rsidRDefault="001475FF">
      <w:r>
        <w:continuationSeparator/>
      </w:r>
    </w:p>
  </w:footnote>
  <w:footnote w:id="1">
    <w:p w:rsidR="004B1CB3" w:rsidRPr="00090286" w:rsidRDefault="004B1CB3" w:rsidP="00BD3235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sym w:font="Symbol" w:char="F02A"/>
      </w:r>
      <w:r w:rsidRPr="00090286">
        <w:rPr>
          <w:rFonts w:ascii="Arial" w:hAnsi="Arial" w:cs="Arial"/>
          <w:bCs/>
          <w:sz w:val="16"/>
          <w:szCs w:val="16"/>
        </w:rPr>
        <w:t xml:space="preserve">  Время, выделяемое на факультативные учебные курсы (при их наличии) не регламентируется. Названные ку</w:t>
      </w:r>
      <w:r w:rsidRPr="00090286">
        <w:rPr>
          <w:rFonts w:ascii="Arial" w:hAnsi="Arial" w:cs="Arial"/>
          <w:bCs/>
          <w:sz w:val="16"/>
          <w:szCs w:val="16"/>
        </w:rPr>
        <w:t>р</w:t>
      </w:r>
      <w:r w:rsidRPr="00090286">
        <w:rPr>
          <w:rFonts w:ascii="Arial" w:hAnsi="Arial" w:cs="Arial"/>
          <w:bCs/>
          <w:sz w:val="16"/>
          <w:szCs w:val="16"/>
        </w:rPr>
        <w:t xml:space="preserve">сы изучаются по желанию </w:t>
      </w:r>
      <w:proofErr w:type="gramStart"/>
      <w:r w:rsidRPr="00090286">
        <w:rPr>
          <w:rFonts w:ascii="Arial" w:hAnsi="Arial" w:cs="Arial"/>
          <w:bCs/>
          <w:sz w:val="16"/>
          <w:szCs w:val="16"/>
        </w:rPr>
        <w:t>обучаемых</w:t>
      </w:r>
      <w:proofErr w:type="gramEnd"/>
      <w:r w:rsidRPr="00090286">
        <w:rPr>
          <w:rFonts w:ascii="Arial" w:hAnsi="Arial" w:cs="Arial"/>
          <w:bCs/>
          <w:sz w:val="16"/>
          <w:szCs w:val="16"/>
        </w:rPr>
        <w:t>.</w:t>
      </w:r>
    </w:p>
  </w:footnote>
  <w:footnote w:id="2"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</w:rPr>
        <w:sym w:font="Symbol" w:char="F02A"/>
      </w:r>
      <w:r w:rsidRPr="00090286">
        <w:rPr>
          <w:rFonts w:ascii="Arial" w:hAnsi="Arial" w:cs="Arial"/>
          <w:bCs/>
          <w:sz w:val="16"/>
          <w:szCs w:val="16"/>
        </w:rPr>
        <w:t xml:space="preserve"> В соответствии со статьей 5 ФЗ «Об оружии» к государственным военизированным организациям относятся: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1. Федеральный орган исполнительной власти, осуществляющий функции по выработке и реализации государс</w:t>
      </w:r>
      <w:r w:rsidRPr="00090286">
        <w:rPr>
          <w:rFonts w:ascii="Arial" w:hAnsi="Arial" w:cs="Arial"/>
          <w:bCs/>
          <w:sz w:val="16"/>
          <w:szCs w:val="16"/>
        </w:rPr>
        <w:t>т</w:t>
      </w:r>
      <w:r w:rsidRPr="00090286">
        <w:rPr>
          <w:rFonts w:ascii="Arial" w:hAnsi="Arial" w:cs="Arial"/>
          <w:bCs/>
          <w:sz w:val="16"/>
          <w:szCs w:val="16"/>
        </w:rPr>
        <w:t xml:space="preserve">венной политики, нормативно-правовому регулированию в области обороны,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2. Федеральный орган исполнительной власти, осуществляющий функции по выработке и реализации государс</w:t>
      </w:r>
      <w:r w:rsidRPr="00090286">
        <w:rPr>
          <w:rFonts w:ascii="Arial" w:hAnsi="Arial" w:cs="Arial"/>
          <w:bCs/>
          <w:sz w:val="16"/>
          <w:szCs w:val="16"/>
        </w:rPr>
        <w:t>т</w:t>
      </w:r>
      <w:r w:rsidRPr="00090286">
        <w:rPr>
          <w:rFonts w:ascii="Arial" w:hAnsi="Arial" w:cs="Arial"/>
          <w:bCs/>
          <w:sz w:val="16"/>
          <w:szCs w:val="16"/>
        </w:rPr>
        <w:t xml:space="preserve">венной политики и нормативно-правовому регулированию в сфере внутренних дел,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3. Федеральный орган исполнительной власти, осуществляющий функции по выработке и реализации государс</w:t>
      </w:r>
      <w:r w:rsidRPr="00090286">
        <w:rPr>
          <w:rFonts w:ascii="Arial" w:hAnsi="Arial" w:cs="Arial"/>
          <w:bCs/>
          <w:sz w:val="16"/>
          <w:szCs w:val="16"/>
        </w:rPr>
        <w:t>т</w:t>
      </w:r>
      <w:r w:rsidRPr="00090286">
        <w:rPr>
          <w:rFonts w:ascii="Arial" w:hAnsi="Arial" w:cs="Arial"/>
          <w:bCs/>
          <w:sz w:val="16"/>
          <w:szCs w:val="16"/>
        </w:rPr>
        <w:t xml:space="preserve">венной политики, нормативно-правовому регулированию, а также по контролю и надзору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4. Федеральный орган исполнительной власти в области обеспечения безопасности,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5. Федеральный орган исполнительной власти, осуществляющий функции по выработке государственной полит</w:t>
      </w:r>
      <w:r w:rsidRPr="00090286">
        <w:rPr>
          <w:rFonts w:ascii="Arial" w:hAnsi="Arial" w:cs="Arial"/>
          <w:bCs/>
          <w:sz w:val="16"/>
          <w:szCs w:val="16"/>
        </w:rPr>
        <w:t>и</w:t>
      </w:r>
      <w:r w:rsidRPr="00090286">
        <w:rPr>
          <w:rFonts w:ascii="Arial" w:hAnsi="Arial" w:cs="Arial"/>
          <w:bCs/>
          <w:sz w:val="16"/>
          <w:szCs w:val="16"/>
        </w:rPr>
        <w:t xml:space="preserve">ки и нормативно-правовому регулированию в области разведывательной деятельности,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6. Федеральный орган исполнительной власти, осуществляющий функции по выработке государственной полит</w:t>
      </w:r>
      <w:r w:rsidRPr="00090286">
        <w:rPr>
          <w:rFonts w:ascii="Arial" w:hAnsi="Arial" w:cs="Arial"/>
          <w:bCs/>
          <w:sz w:val="16"/>
          <w:szCs w:val="16"/>
        </w:rPr>
        <w:t>и</w:t>
      </w:r>
      <w:r w:rsidRPr="00090286">
        <w:rPr>
          <w:rFonts w:ascii="Arial" w:hAnsi="Arial" w:cs="Arial"/>
          <w:bCs/>
          <w:sz w:val="16"/>
          <w:szCs w:val="16"/>
        </w:rPr>
        <w:t>ки, нормативно-правовому регулированию, контролю и надзору в сфере государственной охраны, президентской, прав</w:t>
      </w:r>
      <w:r w:rsidRPr="00090286">
        <w:rPr>
          <w:rFonts w:ascii="Arial" w:hAnsi="Arial" w:cs="Arial"/>
          <w:bCs/>
          <w:sz w:val="16"/>
          <w:szCs w:val="16"/>
        </w:rPr>
        <w:t>и</w:t>
      </w:r>
      <w:r w:rsidRPr="00090286">
        <w:rPr>
          <w:rFonts w:ascii="Arial" w:hAnsi="Arial" w:cs="Arial"/>
          <w:bCs/>
          <w:sz w:val="16"/>
          <w:szCs w:val="16"/>
        </w:rPr>
        <w:t xml:space="preserve">тельственной и иных видов специальной связи и информации,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7. Федеральный орган исполнительной власти, осуществляющий функции по выработке государственной полит</w:t>
      </w:r>
      <w:r w:rsidRPr="00090286">
        <w:rPr>
          <w:rFonts w:ascii="Arial" w:hAnsi="Arial" w:cs="Arial"/>
          <w:bCs/>
          <w:sz w:val="16"/>
          <w:szCs w:val="16"/>
        </w:rPr>
        <w:t>и</w:t>
      </w:r>
      <w:r w:rsidRPr="00090286">
        <w:rPr>
          <w:rFonts w:ascii="Arial" w:hAnsi="Arial" w:cs="Arial"/>
          <w:bCs/>
          <w:sz w:val="16"/>
          <w:szCs w:val="16"/>
        </w:rPr>
        <w:t xml:space="preserve">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090286">
        <w:rPr>
          <w:rFonts w:ascii="Arial" w:hAnsi="Arial" w:cs="Arial"/>
          <w:bCs/>
          <w:sz w:val="16"/>
          <w:szCs w:val="16"/>
        </w:rPr>
        <w:t>прекурсоров</w:t>
      </w:r>
      <w:proofErr w:type="spellEnd"/>
      <w:r w:rsidRPr="00090286">
        <w:rPr>
          <w:rFonts w:ascii="Arial" w:hAnsi="Arial" w:cs="Arial"/>
          <w:bCs/>
          <w:sz w:val="16"/>
          <w:szCs w:val="16"/>
        </w:rPr>
        <w:t xml:space="preserve">, а также в области противодействия их незаконному обороту,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8. Федеральный орган исполнительной власти, осуществляющий специальные функции в сфере обеспечения ф</w:t>
      </w:r>
      <w:r w:rsidRPr="00090286">
        <w:rPr>
          <w:rFonts w:ascii="Arial" w:hAnsi="Arial" w:cs="Arial"/>
          <w:bCs/>
          <w:sz w:val="16"/>
          <w:szCs w:val="16"/>
        </w:rPr>
        <w:t>е</w:t>
      </w:r>
      <w:r w:rsidRPr="00090286">
        <w:rPr>
          <w:rFonts w:ascii="Arial" w:hAnsi="Arial" w:cs="Arial"/>
          <w:bCs/>
          <w:sz w:val="16"/>
          <w:szCs w:val="16"/>
        </w:rPr>
        <w:t xml:space="preserve">деральной фельдъегерской связи в Российской Федерации,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 xml:space="preserve">9. Федеральный орган исполнительной власти, </w:t>
      </w:r>
      <w:proofErr w:type="gramStart"/>
      <w:r w:rsidRPr="00090286">
        <w:rPr>
          <w:rFonts w:ascii="Arial" w:hAnsi="Arial" w:cs="Arial"/>
          <w:bCs/>
          <w:sz w:val="16"/>
          <w:szCs w:val="16"/>
        </w:rPr>
        <w:t>реализующего</w:t>
      </w:r>
      <w:proofErr w:type="gramEnd"/>
      <w:r w:rsidRPr="00090286">
        <w:rPr>
          <w:rFonts w:ascii="Arial" w:hAnsi="Arial" w:cs="Arial"/>
          <w:bCs/>
          <w:sz w:val="16"/>
          <w:szCs w:val="16"/>
        </w:rPr>
        <w:t xml:space="preserve">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10. Федеральный орган исполнительной власти, осуществляющий в интересах обороны и безопасности госуда</w:t>
      </w:r>
      <w:r w:rsidRPr="00090286">
        <w:rPr>
          <w:rFonts w:ascii="Arial" w:hAnsi="Arial" w:cs="Arial"/>
          <w:bCs/>
          <w:sz w:val="16"/>
          <w:szCs w:val="16"/>
        </w:rPr>
        <w:t>р</w:t>
      </w:r>
      <w:r w:rsidRPr="00090286">
        <w:rPr>
          <w:rFonts w:ascii="Arial" w:hAnsi="Arial" w:cs="Arial"/>
          <w:bCs/>
          <w:sz w:val="16"/>
          <w:szCs w:val="16"/>
        </w:rPr>
        <w:t xml:space="preserve">ства организацию работ в области специального строительства,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 xml:space="preserve">11. Федеральный орган исполнительной власти, осуществляющий правоприменительные функции, функции по контролю и надзору в сфере исполнения уголовных наказаний в отношении осужденных,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12. Федеральный орган исполнительной власти, осуществляющий функции по обеспечению установленного п</w:t>
      </w:r>
      <w:r w:rsidRPr="00090286">
        <w:rPr>
          <w:rFonts w:ascii="Arial" w:hAnsi="Arial" w:cs="Arial"/>
          <w:bCs/>
          <w:sz w:val="16"/>
          <w:szCs w:val="16"/>
        </w:rPr>
        <w:t>о</w:t>
      </w:r>
      <w:r w:rsidRPr="00090286">
        <w:rPr>
          <w:rFonts w:ascii="Arial" w:hAnsi="Arial" w:cs="Arial"/>
          <w:bCs/>
          <w:sz w:val="16"/>
          <w:szCs w:val="16"/>
        </w:rPr>
        <w:t>рядка деятельности судов, исполнению судебных актов, актов других органов и должностных лиц, а также правопримен</w:t>
      </w:r>
      <w:r w:rsidRPr="00090286">
        <w:rPr>
          <w:rFonts w:ascii="Arial" w:hAnsi="Arial" w:cs="Arial"/>
          <w:bCs/>
          <w:sz w:val="16"/>
          <w:szCs w:val="16"/>
        </w:rPr>
        <w:t>и</w:t>
      </w:r>
      <w:r w:rsidRPr="00090286">
        <w:rPr>
          <w:rFonts w:ascii="Arial" w:hAnsi="Arial" w:cs="Arial"/>
          <w:bCs/>
          <w:sz w:val="16"/>
          <w:szCs w:val="16"/>
        </w:rPr>
        <w:t xml:space="preserve">тельные функции и функции по контролю и надзору в установленной сфере деятельности,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13. Федеральный орган исполнительной власти, осуществляющий функции по выработке государственной пол</w:t>
      </w:r>
      <w:r w:rsidRPr="00090286">
        <w:rPr>
          <w:rFonts w:ascii="Arial" w:hAnsi="Arial" w:cs="Arial"/>
          <w:bCs/>
          <w:sz w:val="16"/>
          <w:szCs w:val="16"/>
        </w:rPr>
        <w:t>и</w:t>
      </w:r>
      <w:r w:rsidRPr="00090286">
        <w:rPr>
          <w:rFonts w:ascii="Arial" w:hAnsi="Arial" w:cs="Arial"/>
          <w:bCs/>
          <w:sz w:val="16"/>
          <w:szCs w:val="16"/>
        </w:rPr>
        <w:t xml:space="preserve">тики и нормативному правовому регулированию в области таможенного дела, </w:t>
      </w:r>
    </w:p>
    <w:p w:rsidR="004B1CB3" w:rsidRPr="00090286" w:rsidRDefault="004B1CB3" w:rsidP="003F56EE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90286">
        <w:rPr>
          <w:rFonts w:ascii="Arial" w:hAnsi="Arial" w:cs="Arial"/>
          <w:bCs/>
          <w:sz w:val="16"/>
          <w:szCs w:val="16"/>
        </w:rPr>
        <w:t>14. Федеральный орган обеспечения мобилизационной подготовки органов государственной власти Российской Федерации, прокуратуры Российской Федерации, Следственного комитета Российской Федерации.</w:t>
      </w:r>
    </w:p>
    <w:p w:rsidR="004B1CB3" w:rsidRPr="003F56EE" w:rsidRDefault="004B1CB3">
      <w:pPr>
        <w:pStyle w:val="a8"/>
        <w:rPr>
          <w:color w:val="0000FF"/>
        </w:rPr>
      </w:pPr>
    </w:p>
  </w:footnote>
  <w:footnote w:id="3">
    <w:p w:rsidR="004B1CB3" w:rsidRPr="006643FE" w:rsidRDefault="004B1CB3">
      <w:pPr>
        <w:pStyle w:val="a8"/>
      </w:pPr>
      <w:r w:rsidRPr="008B6DC2">
        <w:sym w:font="Symbol" w:char="F02A"/>
      </w:r>
      <w:r w:rsidRPr="006643FE">
        <w:t xml:space="preserve"> </w:t>
      </w:r>
      <w:r w:rsidRPr="008B6DC2">
        <w:t xml:space="preserve">Без учета времени, выделяемого на факультативные учебные курсы (при их наличии), которые изучаются по желанию </w:t>
      </w:r>
      <w:proofErr w:type="gramStart"/>
      <w:r w:rsidRPr="008B6DC2">
        <w:t>обучаемых</w:t>
      </w:r>
      <w:proofErr w:type="gramEnd"/>
      <w:r w:rsidRPr="008B6DC2">
        <w:t>.</w:t>
      </w:r>
    </w:p>
  </w:footnote>
  <w:footnote w:id="4">
    <w:p w:rsidR="004B1CB3" w:rsidRPr="004118D4" w:rsidRDefault="004B1CB3">
      <w:pPr>
        <w:pStyle w:val="a8"/>
      </w:pPr>
      <w:r w:rsidRPr="004118D4">
        <w:rPr>
          <w:rStyle w:val="a9"/>
        </w:rPr>
        <w:sym w:font="Symbol" w:char="F02A"/>
      </w:r>
      <w:r w:rsidRPr="004118D4">
        <w:t xml:space="preserve"> Время освоения указано в академических часах (1 академический час – 45 минут)</w:t>
      </w:r>
    </w:p>
  </w:footnote>
  <w:footnote w:id="5">
    <w:p w:rsidR="004B1CB3" w:rsidRPr="004118D4" w:rsidRDefault="004B1CB3">
      <w:pPr>
        <w:pStyle w:val="a8"/>
      </w:pPr>
      <w:r w:rsidRPr="004118D4">
        <w:rPr>
          <w:rStyle w:val="a9"/>
        </w:rPr>
        <w:sym w:font="Symbol" w:char="F02A"/>
      </w:r>
      <w:r w:rsidRPr="004118D4">
        <w:t xml:space="preserve"> Время освоения указано в академических часах (1 академический час – 45 минут)</w:t>
      </w:r>
    </w:p>
  </w:footnote>
  <w:footnote w:id="6">
    <w:p w:rsidR="004B1CB3" w:rsidRPr="004118D4" w:rsidRDefault="004B1CB3" w:rsidP="00D65C42">
      <w:pPr>
        <w:pStyle w:val="a8"/>
        <w:jc w:val="both"/>
      </w:pPr>
      <w:r w:rsidRPr="004118D4">
        <w:rPr>
          <w:rStyle w:val="a9"/>
        </w:rPr>
        <w:sym w:font="Symbol" w:char="F02A"/>
      </w:r>
      <w:r w:rsidRPr="004118D4">
        <w:t xml:space="preserve">  Рассматриваются общие вопросы наступления ответственности, возможной при хранении, ношении и транспортировке гражданского оружия, состав конкретных правонарушений и преступлений изучается при освоении тем 1.1.4 и 1.2.2.</w:t>
      </w:r>
    </w:p>
  </w:footnote>
  <w:footnote w:id="7">
    <w:p w:rsidR="004B1CB3" w:rsidRPr="004118D4" w:rsidRDefault="004B1CB3" w:rsidP="00D65C42">
      <w:pPr>
        <w:pStyle w:val="a8"/>
        <w:jc w:val="both"/>
      </w:pPr>
      <w:r w:rsidRPr="004118D4">
        <w:rPr>
          <w:rStyle w:val="a9"/>
        </w:rPr>
        <w:sym w:font="Symbol" w:char="F02A"/>
      </w:r>
      <w:r w:rsidRPr="004118D4">
        <w:t xml:space="preserve"> Рассматривается общие понятия о применении оружия в состоянии необходимой обороны и крайней нео</w:t>
      </w:r>
      <w:r w:rsidRPr="004118D4">
        <w:t>б</w:t>
      </w:r>
      <w:r w:rsidRPr="004118D4">
        <w:t>ходимости, содержание статей 37 и 39 УК РФ изучается при освоении темы 1.2.1.</w:t>
      </w:r>
    </w:p>
  </w:footnote>
  <w:footnote w:id="8">
    <w:p w:rsidR="004B1CB3" w:rsidRPr="00430BB4" w:rsidRDefault="004B1CB3" w:rsidP="00C502D3">
      <w:pPr>
        <w:pStyle w:val="a8"/>
        <w:jc w:val="both"/>
        <w:rPr>
          <w:color w:val="0000FF"/>
        </w:rPr>
      </w:pPr>
      <w:r w:rsidRPr="004118D4">
        <w:rPr>
          <w:rStyle w:val="a9"/>
        </w:rPr>
        <w:sym w:font="Symbol" w:char="F02A"/>
      </w:r>
      <w:r w:rsidRPr="004118D4">
        <w:t xml:space="preserve">  Рассматриваются общие вопросы наступления ответственности, возможной при применении гражданского оружия, состав конкретных правонарушений, преступлений и условия наступления гражданско-правовой ответственности изучается при освоении тем 1.1.4, 1.2.1, 1.2.3 и 1.3.1. </w:t>
      </w:r>
    </w:p>
  </w:footnote>
  <w:footnote w:id="9">
    <w:p w:rsidR="004B1CB3" w:rsidRPr="001B1E3A" w:rsidRDefault="004B1CB3">
      <w:pPr>
        <w:pStyle w:val="a8"/>
      </w:pPr>
      <w:r w:rsidRPr="001B1E3A">
        <w:rPr>
          <w:rStyle w:val="a9"/>
        </w:rPr>
        <w:sym w:font="Symbol" w:char="F02A"/>
      </w:r>
      <w:r w:rsidRPr="001B1E3A">
        <w:t xml:space="preserve"> Время освоения указано в академических часах (1 академический час – 45 минут)</w:t>
      </w:r>
    </w:p>
  </w:footnote>
  <w:footnote w:id="10">
    <w:p w:rsidR="004B1CB3" w:rsidRDefault="004B1CB3">
      <w:pPr>
        <w:pStyle w:val="a8"/>
      </w:pPr>
      <w:r w:rsidRPr="00007258">
        <w:rPr>
          <w:rStyle w:val="a9"/>
        </w:rPr>
        <w:sym w:font="Symbol" w:char="F02A"/>
      </w:r>
      <w:r>
        <w:t xml:space="preserve">  Навыки безопасного обращения с оружием при его применении и использовании осваиваются при изуч</w:t>
      </w:r>
      <w:r>
        <w:t>е</w:t>
      </w:r>
      <w:r>
        <w:t>нии тем 2.2.2, 2.3.2, 2.4.1 - 2.4.3.</w:t>
      </w:r>
    </w:p>
  </w:footnote>
  <w:footnote w:id="11">
    <w:p w:rsidR="004B1CB3" w:rsidRPr="00C00979" w:rsidRDefault="004B1CB3">
      <w:pPr>
        <w:pStyle w:val="a8"/>
      </w:pPr>
      <w:r w:rsidRPr="00C00979">
        <w:rPr>
          <w:rStyle w:val="a9"/>
        </w:rPr>
        <w:sym w:font="Symbol" w:char="F02A"/>
      </w:r>
      <w:r w:rsidRPr="00C00979">
        <w:t xml:space="preserve"> Время освоения указано в академических часах (1 академический час – 45 минут)</w:t>
      </w:r>
    </w:p>
  </w:footnote>
  <w:footnote w:id="12">
    <w:p w:rsidR="004B1CB3" w:rsidRDefault="004B1CB3">
      <w:pPr>
        <w:pStyle w:val="a8"/>
      </w:pPr>
      <w:r w:rsidRPr="00C00979">
        <w:rPr>
          <w:rStyle w:val="a9"/>
        </w:rPr>
        <w:sym w:font="Symbol" w:char="F02A"/>
      </w:r>
      <w:r w:rsidRPr="00C00979">
        <w:t xml:space="preserve"> Время освоения указано в академических часах (1 академический час – 45 минут)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B3" w:rsidRDefault="002A0C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1C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CB3" w:rsidRDefault="004B1C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B3" w:rsidRDefault="002A0C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1C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697">
      <w:rPr>
        <w:rStyle w:val="a7"/>
        <w:noProof/>
      </w:rPr>
      <w:t>24</w:t>
    </w:r>
    <w:r>
      <w:rPr>
        <w:rStyle w:val="a7"/>
      </w:rPr>
      <w:fldChar w:fldCharType="end"/>
    </w:r>
  </w:p>
  <w:p w:rsidR="004B1CB3" w:rsidRDefault="004B1C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00E"/>
    <w:multiLevelType w:val="hybridMultilevel"/>
    <w:tmpl w:val="22E405D2"/>
    <w:lvl w:ilvl="0" w:tplc="75E06F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A61C2"/>
    <w:multiLevelType w:val="hybridMultilevel"/>
    <w:tmpl w:val="46743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D4384"/>
    <w:multiLevelType w:val="hybridMultilevel"/>
    <w:tmpl w:val="8082A458"/>
    <w:lvl w:ilvl="0" w:tplc="76AAF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16F84"/>
    <w:multiLevelType w:val="multilevel"/>
    <w:tmpl w:val="F138A8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C3701E"/>
    <w:rsid w:val="00005022"/>
    <w:rsid w:val="00007258"/>
    <w:rsid w:val="00023577"/>
    <w:rsid w:val="00026150"/>
    <w:rsid w:val="00040C5A"/>
    <w:rsid w:val="00043401"/>
    <w:rsid w:val="00045F78"/>
    <w:rsid w:val="00051524"/>
    <w:rsid w:val="00065A6F"/>
    <w:rsid w:val="00077C87"/>
    <w:rsid w:val="000800E0"/>
    <w:rsid w:val="00084625"/>
    <w:rsid w:val="00090286"/>
    <w:rsid w:val="000A256B"/>
    <w:rsid w:val="000B1A65"/>
    <w:rsid w:val="000B720D"/>
    <w:rsid w:val="000C0ECE"/>
    <w:rsid w:val="000C142B"/>
    <w:rsid w:val="000D5FE2"/>
    <w:rsid w:val="000E5C6B"/>
    <w:rsid w:val="000F3697"/>
    <w:rsid w:val="000F3FCD"/>
    <w:rsid w:val="000F694C"/>
    <w:rsid w:val="0010477A"/>
    <w:rsid w:val="00104F3A"/>
    <w:rsid w:val="00106199"/>
    <w:rsid w:val="001064A2"/>
    <w:rsid w:val="00121AC7"/>
    <w:rsid w:val="001321C3"/>
    <w:rsid w:val="00134604"/>
    <w:rsid w:val="00136D6C"/>
    <w:rsid w:val="00144B7F"/>
    <w:rsid w:val="001450A2"/>
    <w:rsid w:val="001475FF"/>
    <w:rsid w:val="001502B1"/>
    <w:rsid w:val="00153840"/>
    <w:rsid w:val="001563B0"/>
    <w:rsid w:val="00176C00"/>
    <w:rsid w:val="00182248"/>
    <w:rsid w:val="0019347D"/>
    <w:rsid w:val="00195847"/>
    <w:rsid w:val="001A33EA"/>
    <w:rsid w:val="001A6CAE"/>
    <w:rsid w:val="001A7016"/>
    <w:rsid w:val="001B1E3A"/>
    <w:rsid w:val="001D4945"/>
    <w:rsid w:val="001D6440"/>
    <w:rsid w:val="001D6B96"/>
    <w:rsid w:val="001D7469"/>
    <w:rsid w:val="001E2488"/>
    <w:rsid w:val="001E3CE5"/>
    <w:rsid w:val="0020544B"/>
    <w:rsid w:val="002147B0"/>
    <w:rsid w:val="0022620D"/>
    <w:rsid w:val="002321F6"/>
    <w:rsid w:val="00232A4C"/>
    <w:rsid w:val="00234A8F"/>
    <w:rsid w:val="002360AC"/>
    <w:rsid w:val="002443E5"/>
    <w:rsid w:val="00251401"/>
    <w:rsid w:val="00254CB2"/>
    <w:rsid w:val="00257485"/>
    <w:rsid w:val="00271C56"/>
    <w:rsid w:val="00290B9C"/>
    <w:rsid w:val="0029262F"/>
    <w:rsid w:val="0029336B"/>
    <w:rsid w:val="002A0C47"/>
    <w:rsid w:val="002A1CC3"/>
    <w:rsid w:val="002A2D9B"/>
    <w:rsid w:val="002A4349"/>
    <w:rsid w:val="002B080C"/>
    <w:rsid w:val="002B5922"/>
    <w:rsid w:val="002C027F"/>
    <w:rsid w:val="002D4FE8"/>
    <w:rsid w:val="002F2FAB"/>
    <w:rsid w:val="002F465A"/>
    <w:rsid w:val="003010A7"/>
    <w:rsid w:val="00301DC6"/>
    <w:rsid w:val="0031369F"/>
    <w:rsid w:val="00314B09"/>
    <w:rsid w:val="00321160"/>
    <w:rsid w:val="00323923"/>
    <w:rsid w:val="003307AC"/>
    <w:rsid w:val="00332C59"/>
    <w:rsid w:val="003465F7"/>
    <w:rsid w:val="00356592"/>
    <w:rsid w:val="003656D8"/>
    <w:rsid w:val="0037138B"/>
    <w:rsid w:val="0039042F"/>
    <w:rsid w:val="00390A78"/>
    <w:rsid w:val="003947A9"/>
    <w:rsid w:val="003A019F"/>
    <w:rsid w:val="003A4E7D"/>
    <w:rsid w:val="003A7644"/>
    <w:rsid w:val="003B0014"/>
    <w:rsid w:val="003B11D5"/>
    <w:rsid w:val="003B2DA1"/>
    <w:rsid w:val="003B4273"/>
    <w:rsid w:val="003B702E"/>
    <w:rsid w:val="003C1C91"/>
    <w:rsid w:val="003C1F9A"/>
    <w:rsid w:val="003C3F5C"/>
    <w:rsid w:val="003D1740"/>
    <w:rsid w:val="003D74BF"/>
    <w:rsid w:val="003E0FEC"/>
    <w:rsid w:val="003F56EE"/>
    <w:rsid w:val="004118D4"/>
    <w:rsid w:val="00422091"/>
    <w:rsid w:val="00423224"/>
    <w:rsid w:val="0043084A"/>
    <w:rsid w:val="00430BB4"/>
    <w:rsid w:val="004321EB"/>
    <w:rsid w:val="00432BF2"/>
    <w:rsid w:val="00440D4F"/>
    <w:rsid w:val="0045385A"/>
    <w:rsid w:val="004617AA"/>
    <w:rsid w:val="004632A6"/>
    <w:rsid w:val="00487511"/>
    <w:rsid w:val="00491446"/>
    <w:rsid w:val="0049387B"/>
    <w:rsid w:val="004A0C9D"/>
    <w:rsid w:val="004A2A9A"/>
    <w:rsid w:val="004B1CB3"/>
    <w:rsid w:val="004C2973"/>
    <w:rsid w:val="004C42FF"/>
    <w:rsid w:val="004C57A3"/>
    <w:rsid w:val="004D45A4"/>
    <w:rsid w:val="004F1972"/>
    <w:rsid w:val="004F551B"/>
    <w:rsid w:val="00500C8B"/>
    <w:rsid w:val="00504ADE"/>
    <w:rsid w:val="00507816"/>
    <w:rsid w:val="005121AA"/>
    <w:rsid w:val="0051737C"/>
    <w:rsid w:val="00517A67"/>
    <w:rsid w:val="0052121C"/>
    <w:rsid w:val="00533241"/>
    <w:rsid w:val="00535587"/>
    <w:rsid w:val="0053754B"/>
    <w:rsid w:val="00544E75"/>
    <w:rsid w:val="00545EA3"/>
    <w:rsid w:val="005509FA"/>
    <w:rsid w:val="00552843"/>
    <w:rsid w:val="00560E74"/>
    <w:rsid w:val="005611F7"/>
    <w:rsid w:val="00566427"/>
    <w:rsid w:val="00566826"/>
    <w:rsid w:val="005668A6"/>
    <w:rsid w:val="005726CA"/>
    <w:rsid w:val="00573817"/>
    <w:rsid w:val="005744DF"/>
    <w:rsid w:val="00577383"/>
    <w:rsid w:val="005779C1"/>
    <w:rsid w:val="005853BB"/>
    <w:rsid w:val="005A306F"/>
    <w:rsid w:val="005A425F"/>
    <w:rsid w:val="005A60EA"/>
    <w:rsid w:val="005B0F6E"/>
    <w:rsid w:val="005B7ABB"/>
    <w:rsid w:val="005E591F"/>
    <w:rsid w:val="005E6EA7"/>
    <w:rsid w:val="005F408A"/>
    <w:rsid w:val="005F5CB1"/>
    <w:rsid w:val="005F69F7"/>
    <w:rsid w:val="00604FDB"/>
    <w:rsid w:val="00613AF9"/>
    <w:rsid w:val="00615275"/>
    <w:rsid w:val="00620346"/>
    <w:rsid w:val="00620E84"/>
    <w:rsid w:val="00621635"/>
    <w:rsid w:val="00625118"/>
    <w:rsid w:val="00635EB1"/>
    <w:rsid w:val="00643EE5"/>
    <w:rsid w:val="00644942"/>
    <w:rsid w:val="00653359"/>
    <w:rsid w:val="006643FE"/>
    <w:rsid w:val="00667EE4"/>
    <w:rsid w:val="00672223"/>
    <w:rsid w:val="00676571"/>
    <w:rsid w:val="0068359A"/>
    <w:rsid w:val="00684018"/>
    <w:rsid w:val="006848E9"/>
    <w:rsid w:val="00684FAB"/>
    <w:rsid w:val="006A117B"/>
    <w:rsid w:val="006A3C29"/>
    <w:rsid w:val="006B0E9A"/>
    <w:rsid w:val="006B2CE1"/>
    <w:rsid w:val="006B647E"/>
    <w:rsid w:val="006C772F"/>
    <w:rsid w:val="006D58A7"/>
    <w:rsid w:val="006E01E2"/>
    <w:rsid w:val="006E3679"/>
    <w:rsid w:val="006E7888"/>
    <w:rsid w:val="0070124E"/>
    <w:rsid w:val="00701D70"/>
    <w:rsid w:val="007048FF"/>
    <w:rsid w:val="0071277D"/>
    <w:rsid w:val="00713DE3"/>
    <w:rsid w:val="007341B3"/>
    <w:rsid w:val="007346AB"/>
    <w:rsid w:val="00743E17"/>
    <w:rsid w:val="00755D4B"/>
    <w:rsid w:val="00756259"/>
    <w:rsid w:val="0076669E"/>
    <w:rsid w:val="007B5C47"/>
    <w:rsid w:val="007B6C4B"/>
    <w:rsid w:val="007C3BB6"/>
    <w:rsid w:val="007D4561"/>
    <w:rsid w:val="007D7137"/>
    <w:rsid w:val="007D75AB"/>
    <w:rsid w:val="007E6912"/>
    <w:rsid w:val="007E755E"/>
    <w:rsid w:val="007F028F"/>
    <w:rsid w:val="007F08F7"/>
    <w:rsid w:val="00804343"/>
    <w:rsid w:val="008279DA"/>
    <w:rsid w:val="0083034E"/>
    <w:rsid w:val="00833B54"/>
    <w:rsid w:val="0083475E"/>
    <w:rsid w:val="0083722E"/>
    <w:rsid w:val="00841914"/>
    <w:rsid w:val="008456BF"/>
    <w:rsid w:val="00847F8A"/>
    <w:rsid w:val="0085179B"/>
    <w:rsid w:val="00860146"/>
    <w:rsid w:val="00860A6C"/>
    <w:rsid w:val="00863CE3"/>
    <w:rsid w:val="00863F11"/>
    <w:rsid w:val="0086741F"/>
    <w:rsid w:val="00870906"/>
    <w:rsid w:val="008762F7"/>
    <w:rsid w:val="008821AD"/>
    <w:rsid w:val="00882BDC"/>
    <w:rsid w:val="00886B54"/>
    <w:rsid w:val="008931ED"/>
    <w:rsid w:val="008A0616"/>
    <w:rsid w:val="008A1A55"/>
    <w:rsid w:val="008A6311"/>
    <w:rsid w:val="008A6534"/>
    <w:rsid w:val="008B33B2"/>
    <w:rsid w:val="008B533D"/>
    <w:rsid w:val="008B6DC2"/>
    <w:rsid w:val="008B75B8"/>
    <w:rsid w:val="008C32C2"/>
    <w:rsid w:val="008C376F"/>
    <w:rsid w:val="008C4890"/>
    <w:rsid w:val="008C5B45"/>
    <w:rsid w:val="008D3BE2"/>
    <w:rsid w:val="008D60AA"/>
    <w:rsid w:val="008D7188"/>
    <w:rsid w:val="008E4A0F"/>
    <w:rsid w:val="008F3394"/>
    <w:rsid w:val="00916318"/>
    <w:rsid w:val="00921523"/>
    <w:rsid w:val="00932E39"/>
    <w:rsid w:val="00941255"/>
    <w:rsid w:val="0094380B"/>
    <w:rsid w:val="00944B28"/>
    <w:rsid w:val="00957CFF"/>
    <w:rsid w:val="00975B48"/>
    <w:rsid w:val="00980FAD"/>
    <w:rsid w:val="00983070"/>
    <w:rsid w:val="00987B51"/>
    <w:rsid w:val="009A369B"/>
    <w:rsid w:val="009A40A1"/>
    <w:rsid w:val="009B4D59"/>
    <w:rsid w:val="009B4E66"/>
    <w:rsid w:val="009D2466"/>
    <w:rsid w:val="009E48B0"/>
    <w:rsid w:val="009E60B8"/>
    <w:rsid w:val="009F3482"/>
    <w:rsid w:val="00A06238"/>
    <w:rsid w:val="00A107C5"/>
    <w:rsid w:val="00A12449"/>
    <w:rsid w:val="00A12E41"/>
    <w:rsid w:val="00A17624"/>
    <w:rsid w:val="00A252B1"/>
    <w:rsid w:val="00A27C6F"/>
    <w:rsid w:val="00A310B6"/>
    <w:rsid w:val="00A45B28"/>
    <w:rsid w:val="00A54079"/>
    <w:rsid w:val="00A62AAF"/>
    <w:rsid w:val="00A677E5"/>
    <w:rsid w:val="00A75E5D"/>
    <w:rsid w:val="00A77682"/>
    <w:rsid w:val="00A83DCF"/>
    <w:rsid w:val="00A846A3"/>
    <w:rsid w:val="00A9562B"/>
    <w:rsid w:val="00AA0A36"/>
    <w:rsid w:val="00AA319B"/>
    <w:rsid w:val="00AA5984"/>
    <w:rsid w:val="00AA6A43"/>
    <w:rsid w:val="00AC1A8A"/>
    <w:rsid w:val="00AC3DD0"/>
    <w:rsid w:val="00AD003E"/>
    <w:rsid w:val="00AD3D77"/>
    <w:rsid w:val="00AD5B15"/>
    <w:rsid w:val="00AE1677"/>
    <w:rsid w:val="00AE469F"/>
    <w:rsid w:val="00AF52BD"/>
    <w:rsid w:val="00B06EDF"/>
    <w:rsid w:val="00B21448"/>
    <w:rsid w:val="00B23410"/>
    <w:rsid w:val="00B2441C"/>
    <w:rsid w:val="00B27AD3"/>
    <w:rsid w:val="00B27D93"/>
    <w:rsid w:val="00B34B13"/>
    <w:rsid w:val="00B42039"/>
    <w:rsid w:val="00B44487"/>
    <w:rsid w:val="00B508C8"/>
    <w:rsid w:val="00B52F2B"/>
    <w:rsid w:val="00B5752C"/>
    <w:rsid w:val="00B60ECC"/>
    <w:rsid w:val="00B62590"/>
    <w:rsid w:val="00B65000"/>
    <w:rsid w:val="00B65EE3"/>
    <w:rsid w:val="00B76419"/>
    <w:rsid w:val="00B87924"/>
    <w:rsid w:val="00BB7A21"/>
    <w:rsid w:val="00BC721B"/>
    <w:rsid w:val="00BD2DE8"/>
    <w:rsid w:val="00BD3235"/>
    <w:rsid w:val="00BD5F59"/>
    <w:rsid w:val="00BF01B9"/>
    <w:rsid w:val="00BF182F"/>
    <w:rsid w:val="00C00979"/>
    <w:rsid w:val="00C01EB1"/>
    <w:rsid w:val="00C0280C"/>
    <w:rsid w:val="00C02D2D"/>
    <w:rsid w:val="00C36229"/>
    <w:rsid w:val="00C36547"/>
    <w:rsid w:val="00C3701E"/>
    <w:rsid w:val="00C502D3"/>
    <w:rsid w:val="00C52B1F"/>
    <w:rsid w:val="00C65B29"/>
    <w:rsid w:val="00C71BD2"/>
    <w:rsid w:val="00C72505"/>
    <w:rsid w:val="00C73918"/>
    <w:rsid w:val="00C772AC"/>
    <w:rsid w:val="00C81773"/>
    <w:rsid w:val="00C839BF"/>
    <w:rsid w:val="00C86C5F"/>
    <w:rsid w:val="00C86F77"/>
    <w:rsid w:val="00C922DB"/>
    <w:rsid w:val="00CA68EF"/>
    <w:rsid w:val="00CA7D8A"/>
    <w:rsid w:val="00CB55CE"/>
    <w:rsid w:val="00CB5DE5"/>
    <w:rsid w:val="00CC0B03"/>
    <w:rsid w:val="00CC0F57"/>
    <w:rsid w:val="00CC142B"/>
    <w:rsid w:val="00CC36BF"/>
    <w:rsid w:val="00CE1077"/>
    <w:rsid w:val="00CE2626"/>
    <w:rsid w:val="00CE5F16"/>
    <w:rsid w:val="00CF0EE8"/>
    <w:rsid w:val="00CF62CA"/>
    <w:rsid w:val="00D0538B"/>
    <w:rsid w:val="00D07AB8"/>
    <w:rsid w:val="00D17D59"/>
    <w:rsid w:val="00D26FBC"/>
    <w:rsid w:val="00D35DE8"/>
    <w:rsid w:val="00D4608D"/>
    <w:rsid w:val="00D51149"/>
    <w:rsid w:val="00D55111"/>
    <w:rsid w:val="00D57DF0"/>
    <w:rsid w:val="00D65C42"/>
    <w:rsid w:val="00D77643"/>
    <w:rsid w:val="00D777B3"/>
    <w:rsid w:val="00DA31CD"/>
    <w:rsid w:val="00DB2455"/>
    <w:rsid w:val="00DC0DC8"/>
    <w:rsid w:val="00DD2E9B"/>
    <w:rsid w:val="00DD48F7"/>
    <w:rsid w:val="00DE1335"/>
    <w:rsid w:val="00DE2D81"/>
    <w:rsid w:val="00DF59D0"/>
    <w:rsid w:val="00DF63E7"/>
    <w:rsid w:val="00DF6C29"/>
    <w:rsid w:val="00E0131C"/>
    <w:rsid w:val="00E018C4"/>
    <w:rsid w:val="00E24353"/>
    <w:rsid w:val="00E33BF0"/>
    <w:rsid w:val="00E35623"/>
    <w:rsid w:val="00E41BD6"/>
    <w:rsid w:val="00E549E4"/>
    <w:rsid w:val="00E578ED"/>
    <w:rsid w:val="00E65652"/>
    <w:rsid w:val="00E70A9F"/>
    <w:rsid w:val="00E715D9"/>
    <w:rsid w:val="00E75BB4"/>
    <w:rsid w:val="00E82AA4"/>
    <w:rsid w:val="00E841E4"/>
    <w:rsid w:val="00E85330"/>
    <w:rsid w:val="00E9019F"/>
    <w:rsid w:val="00E92898"/>
    <w:rsid w:val="00E94517"/>
    <w:rsid w:val="00EA42F8"/>
    <w:rsid w:val="00EA62FB"/>
    <w:rsid w:val="00EB1304"/>
    <w:rsid w:val="00EC3943"/>
    <w:rsid w:val="00EC54EF"/>
    <w:rsid w:val="00EE02D9"/>
    <w:rsid w:val="00EE2317"/>
    <w:rsid w:val="00EF0C2D"/>
    <w:rsid w:val="00F07AF9"/>
    <w:rsid w:val="00F1648F"/>
    <w:rsid w:val="00F16C8C"/>
    <w:rsid w:val="00F21296"/>
    <w:rsid w:val="00F22783"/>
    <w:rsid w:val="00F251CB"/>
    <w:rsid w:val="00F27054"/>
    <w:rsid w:val="00F30D77"/>
    <w:rsid w:val="00F3591F"/>
    <w:rsid w:val="00F36FDC"/>
    <w:rsid w:val="00F4081A"/>
    <w:rsid w:val="00F4619C"/>
    <w:rsid w:val="00F61210"/>
    <w:rsid w:val="00F67C38"/>
    <w:rsid w:val="00F71921"/>
    <w:rsid w:val="00F737A8"/>
    <w:rsid w:val="00F8097F"/>
    <w:rsid w:val="00F82E37"/>
    <w:rsid w:val="00F84EC2"/>
    <w:rsid w:val="00FB7083"/>
    <w:rsid w:val="00FD3785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587"/>
  </w:style>
  <w:style w:type="paragraph" w:styleId="1">
    <w:name w:val="heading 1"/>
    <w:basedOn w:val="a"/>
    <w:next w:val="a"/>
    <w:qFormat/>
    <w:rsid w:val="00535587"/>
    <w:pPr>
      <w:keepNext/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rsid w:val="00535587"/>
    <w:pPr>
      <w:keepNext/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rsid w:val="00535587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535587"/>
    <w:pPr>
      <w:keepNext/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qFormat/>
    <w:rsid w:val="00535587"/>
    <w:pPr>
      <w:keepNext/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rsid w:val="0053558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3558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35587"/>
    <w:pPr>
      <w:keepNext/>
      <w:ind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535587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5587"/>
    <w:pPr>
      <w:jc w:val="center"/>
    </w:pPr>
    <w:rPr>
      <w:rFonts w:ascii="Arial Narrow" w:hAnsi="Arial Narrow"/>
      <w:sz w:val="28"/>
    </w:rPr>
  </w:style>
  <w:style w:type="paragraph" w:styleId="a4">
    <w:name w:val="Body Text"/>
    <w:basedOn w:val="a"/>
    <w:rsid w:val="00535587"/>
    <w:pPr>
      <w:jc w:val="both"/>
    </w:pPr>
    <w:rPr>
      <w:rFonts w:ascii="Arial" w:hAnsi="Arial"/>
      <w:sz w:val="26"/>
    </w:rPr>
  </w:style>
  <w:style w:type="paragraph" w:styleId="20">
    <w:name w:val="Body Text 2"/>
    <w:basedOn w:val="a"/>
    <w:rsid w:val="00535587"/>
    <w:pPr>
      <w:jc w:val="both"/>
    </w:pPr>
    <w:rPr>
      <w:sz w:val="28"/>
    </w:rPr>
  </w:style>
  <w:style w:type="paragraph" w:styleId="30">
    <w:name w:val="Body Text 3"/>
    <w:basedOn w:val="a"/>
    <w:rsid w:val="00535587"/>
    <w:pPr>
      <w:jc w:val="both"/>
    </w:pPr>
    <w:rPr>
      <w:b/>
      <w:i/>
      <w:sz w:val="28"/>
    </w:rPr>
  </w:style>
  <w:style w:type="paragraph" w:styleId="a5">
    <w:name w:val="Body Text Indent"/>
    <w:basedOn w:val="a"/>
    <w:rsid w:val="00535587"/>
    <w:pPr>
      <w:ind w:firstLine="720"/>
      <w:jc w:val="both"/>
    </w:pPr>
    <w:rPr>
      <w:b/>
      <w:i/>
      <w:sz w:val="28"/>
    </w:rPr>
  </w:style>
  <w:style w:type="paragraph" w:styleId="21">
    <w:name w:val="Body Text Indent 2"/>
    <w:basedOn w:val="a"/>
    <w:rsid w:val="00535587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535587"/>
    <w:pPr>
      <w:ind w:firstLine="709"/>
      <w:jc w:val="both"/>
    </w:pPr>
    <w:rPr>
      <w:sz w:val="28"/>
    </w:rPr>
  </w:style>
  <w:style w:type="paragraph" w:styleId="a6">
    <w:name w:val="header"/>
    <w:basedOn w:val="a"/>
    <w:rsid w:val="005355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587"/>
  </w:style>
  <w:style w:type="paragraph" w:styleId="a8">
    <w:name w:val="footnote text"/>
    <w:basedOn w:val="a"/>
    <w:semiHidden/>
    <w:rsid w:val="00535587"/>
  </w:style>
  <w:style w:type="character" w:styleId="a9">
    <w:name w:val="footnote reference"/>
    <w:semiHidden/>
    <w:rsid w:val="00535587"/>
    <w:rPr>
      <w:vertAlign w:val="superscript"/>
    </w:rPr>
  </w:style>
  <w:style w:type="paragraph" w:customStyle="1" w:styleId="ConsPlusNormal">
    <w:name w:val="ConsPlusNormal"/>
    <w:rsid w:val="00535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D053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Emphasis"/>
    <w:qFormat/>
    <w:rsid w:val="00DB2455"/>
    <w:rPr>
      <w:i/>
      <w:iCs/>
    </w:rPr>
  </w:style>
  <w:style w:type="paragraph" w:customStyle="1" w:styleId="Web">
    <w:name w:val="Обычный (Web)"/>
    <w:basedOn w:val="a"/>
    <w:rsid w:val="00DB2455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369F"/>
    <w:pPr>
      <w:jc w:val="both"/>
    </w:pPr>
    <w:rPr>
      <w:sz w:val="28"/>
      <w:lang w:eastAsia="ar-SA"/>
    </w:rPr>
  </w:style>
  <w:style w:type="paragraph" w:customStyle="1" w:styleId="Preformatted">
    <w:name w:val="Preformatted"/>
    <w:basedOn w:val="a"/>
    <w:rsid w:val="003136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  <w:lang w:eastAsia="ar-SA"/>
    </w:rPr>
  </w:style>
  <w:style w:type="table" w:styleId="ab">
    <w:name w:val="Table Grid"/>
    <w:basedOn w:val="a1"/>
    <w:rsid w:val="006D58A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3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Цветовое выделение"/>
    <w:rsid w:val="002D4FE8"/>
    <w:rPr>
      <w:b/>
      <w:bCs/>
      <w:color w:val="000080"/>
    </w:rPr>
  </w:style>
  <w:style w:type="character" w:customStyle="1" w:styleId="ad">
    <w:name w:val="Гипертекстовая ссылка"/>
    <w:rsid w:val="002D4FE8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rsid w:val="002D4F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2D4F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rsid w:val="003465F7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F3591F"/>
    <w:pPr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rsid w:val="00E35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f1">
    <w:name w:val="footer"/>
    <w:basedOn w:val="a"/>
    <w:link w:val="af2"/>
    <w:rsid w:val="00F461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46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24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витязь</Company>
  <LinksUpToDate>false</LinksUpToDate>
  <CharactersWithSpaces>43520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subject/>
  <dc:creator>витязь</dc:creator>
  <cp:keywords/>
  <cp:lastModifiedBy>Admin</cp:lastModifiedBy>
  <cp:revision>10</cp:revision>
  <cp:lastPrinted>2018-07-17T06:46:00Z</cp:lastPrinted>
  <dcterms:created xsi:type="dcterms:W3CDTF">2018-06-07T06:13:00Z</dcterms:created>
  <dcterms:modified xsi:type="dcterms:W3CDTF">2018-07-17T06:52:00Z</dcterms:modified>
</cp:coreProperties>
</file>